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Pr="00E64EC0" w:rsidRDefault="00D077E9" w:rsidP="00D70D02">
      <w:pPr>
        <w:rPr>
          <w:noProof/>
          <w:color w:val="auto"/>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287F" w:themeFill="text1" w:themeFillTint="BF"/>
        <w:tblCellMar>
          <w:left w:w="0" w:type="dxa"/>
          <w:right w:w="0" w:type="dxa"/>
        </w:tblCellMar>
        <w:tblLook w:val="0000" w:firstRow="0" w:lastRow="0" w:firstColumn="0" w:lastColumn="0" w:noHBand="0" w:noVBand="0"/>
      </w:tblPr>
      <w:tblGrid>
        <w:gridCol w:w="10034"/>
      </w:tblGrid>
      <w:tr w:rsidR="00E64EC0" w:rsidRPr="00E64EC0" w:rsidTr="009A6A8A">
        <w:trPr>
          <w:trHeight w:val="1894"/>
        </w:trPr>
        <w:tc>
          <w:tcPr>
            <w:tcW w:w="5580" w:type="dxa"/>
            <w:tcBorders>
              <w:top w:val="nil"/>
              <w:left w:val="nil"/>
              <w:bottom w:val="nil"/>
              <w:right w:val="nil"/>
            </w:tcBorders>
            <w:shd w:val="clear" w:color="auto" w:fill="2E287F" w:themeFill="text1" w:themeFillTint="BF"/>
          </w:tcPr>
          <w:p w:rsidR="00D077E9" w:rsidRPr="00E64EC0" w:rsidRDefault="00D077E9" w:rsidP="00AB02A7">
            <w:pPr>
              <w:rPr>
                <w:noProof/>
                <w:color w:val="auto"/>
              </w:rPr>
            </w:pPr>
          </w:p>
          <w:p w:rsidR="00D077E9" w:rsidRPr="00E64EC0" w:rsidRDefault="00F935C5" w:rsidP="00AB02A7">
            <w:pPr>
              <w:rPr>
                <w:noProof/>
                <w:color w:val="auto"/>
              </w:rPr>
            </w:pPr>
            <w:r w:rsidRPr="00E64EC0">
              <w:rPr>
                <w:noProof/>
                <w:color w:val="auto"/>
                <w:lang w:eastAsia="tr-TR"/>
              </w:rPr>
              <mc:AlternateContent>
                <mc:Choice Requires="wps">
                  <w:drawing>
                    <wp:inline distT="0" distB="0" distL="0" distR="0" wp14:anchorId="63B428D9" wp14:editId="11900997">
                      <wp:extent cx="6457950" cy="2114550"/>
                      <wp:effectExtent l="0" t="0" r="0" b="0"/>
                      <wp:docPr id="8" name="Metin Kutusu 8"/>
                      <wp:cNvGraphicFramePr/>
                      <a:graphic xmlns:a="http://schemas.openxmlformats.org/drawingml/2006/main">
                        <a:graphicData uri="http://schemas.microsoft.com/office/word/2010/wordprocessingShape">
                          <wps:wsp>
                            <wps:cNvSpPr txBox="1"/>
                            <wps:spPr>
                              <a:xfrm>
                                <a:off x="0" y="0"/>
                                <a:ext cx="6457950" cy="2114550"/>
                              </a:xfrm>
                              <a:prstGeom prst="rect">
                                <a:avLst/>
                              </a:prstGeom>
                              <a:noFill/>
                              <a:ln w="6350">
                                <a:noFill/>
                              </a:ln>
                            </wps:spPr>
                            <wps:txbx>
                              <w:txbxContent>
                                <w:p w:rsidR="006924FC" w:rsidRDefault="006924FC" w:rsidP="002E4950">
                                  <w:pPr>
                                    <w:pStyle w:val="AralkYok"/>
                                    <w:jc w:val="center"/>
                                    <w:rPr>
                                      <w:rFonts w:asciiTheme="majorHAnsi" w:eastAsiaTheme="majorEastAsia" w:hAnsiTheme="majorHAnsi" w:cstheme="majorBidi"/>
                                      <w:b/>
                                      <w:bCs/>
                                      <w:color w:val="082A75" w:themeColor="text2"/>
                                      <w:sz w:val="48"/>
                                      <w:szCs w:val="48"/>
                                      <w:lang w:bidi="tr-TR"/>
                                    </w:rPr>
                                  </w:pPr>
                                  <w:r>
                                    <w:rPr>
                                      <w:rFonts w:asciiTheme="majorHAnsi" w:eastAsiaTheme="majorEastAsia" w:hAnsiTheme="majorHAnsi" w:cstheme="majorBidi"/>
                                      <w:b/>
                                      <w:bCs/>
                                      <w:noProof/>
                                      <w:color w:val="082A75" w:themeColor="text2"/>
                                      <w:sz w:val="48"/>
                                      <w:szCs w:val="48"/>
                                      <w:lang w:eastAsia="tr-TR"/>
                                    </w:rPr>
                                    <w:drawing>
                                      <wp:inline distT="0" distB="0" distL="0" distR="0">
                                        <wp:extent cx="3421415" cy="1955094"/>
                                        <wp:effectExtent l="0" t="0" r="762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E7B567D8.tmp"/>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21415" cy="1955094"/>
                                                </a:xfrm>
                                                <a:prstGeom prst="rect">
                                                  <a:avLst/>
                                                </a:prstGeom>
                                                <a:noFill/>
                                                <a:ln>
                                                  <a:noFill/>
                                                </a:ln>
                                              </pic:spPr>
                                            </pic:pic>
                                          </a:graphicData>
                                        </a:graphic>
                                      </wp:inline>
                                    </w:drawing>
                                  </w:r>
                                </w:p>
                                <w:p w:rsidR="006924FC" w:rsidRPr="002E4950" w:rsidRDefault="00380489" w:rsidP="00DB6B86">
                                  <w:pPr>
                                    <w:pStyle w:val="AralkYok"/>
                                    <w:ind w:left="720"/>
                                    <w:jc w:val="center"/>
                                    <w:rPr>
                                      <w:rFonts w:asciiTheme="majorHAnsi" w:eastAsiaTheme="majorEastAsia" w:hAnsiTheme="majorHAnsi" w:cstheme="majorBidi"/>
                                      <w:b/>
                                      <w:bCs/>
                                      <w:color w:val="FFFFFF" w:themeColor="background1"/>
                                      <w:sz w:val="40"/>
                                      <w:szCs w:val="40"/>
                                      <w:lang w:bidi="tr-TR"/>
                                    </w:rPr>
                                  </w:pPr>
                                  <w:r>
                                    <w:rPr>
                                      <w:rFonts w:asciiTheme="majorHAnsi" w:eastAsiaTheme="majorEastAsia" w:hAnsiTheme="majorHAnsi" w:cstheme="majorBidi"/>
                                      <w:b/>
                                      <w:bCs/>
                                      <w:color w:val="FFFFFF" w:themeColor="background1"/>
                                      <w:sz w:val="40"/>
                                      <w:szCs w:val="40"/>
                                      <w:lang w:bidi="tr-TR"/>
                                    </w:rPr>
                                    <w:t xml:space="preserve"> </w:t>
                                  </w:r>
                                </w:p>
                                <w:p w:rsidR="006924FC" w:rsidRPr="002E4950" w:rsidRDefault="006924FC" w:rsidP="00DB6B86">
                                  <w:pPr>
                                    <w:pStyle w:val="AralkYok"/>
                                    <w:ind w:left="720"/>
                                    <w:jc w:val="center"/>
                                    <w:rPr>
                                      <w:rFonts w:asciiTheme="majorHAnsi" w:eastAsiaTheme="majorEastAsia" w:hAnsiTheme="majorHAnsi" w:cstheme="majorBidi"/>
                                      <w:b/>
                                      <w:bCs/>
                                      <w:color w:val="FFFFFF" w:themeColor="background1"/>
                                      <w:sz w:val="40"/>
                                      <w:szCs w:val="40"/>
                                      <w:lang w:bidi="tr-TR"/>
                                    </w:rPr>
                                  </w:pPr>
                                  <w:r w:rsidRPr="002E4950">
                                    <w:rPr>
                                      <w:rFonts w:asciiTheme="majorHAnsi" w:eastAsiaTheme="majorEastAsia" w:hAnsiTheme="majorHAnsi" w:cstheme="majorBidi"/>
                                      <w:b/>
                                      <w:bCs/>
                                      <w:color w:val="FFFFFF" w:themeColor="background1"/>
                                      <w:sz w:val="40"/>
                                      <w:szCs w:val="40"/>
                                      <w:lang w:bidi="tr-TR"/>
                                    </w:rPr>
                                    <w:t xml:space="preserve">Ekonomik Durum Araştırması </w:t>
                                  </w:r>
                                </w:p>
                                <w:p w:rsidR="006924FC" w:rsidRPr="002E4950" w:rsidRDefault="006924FC" w:rsidP="00DB6B86">
                                  <w:pPr>
                                    <w:pStyle w:val="KonuBal"/>
                                    <w:spacing w:after="0"/>
                                    <w:ind w:left="720"/>
                                    <w:jc w:val="center"/>
                                    <w:rPr>
                                      <w:color w:val="FFFF00"/>
                                      <w:sz w:val="40"/>
                                      <w:szCs w:val="40"/>
                                    </w:rPr>
                                  </w:pPr>
                                  <w:r w:rsidRPr="002E4950">
                                    <w:rPr>
                                      <w:color w:val="FFFFFF" w:themeColor="background1"/>
                                      <w:sz w:val="40"/>
                                      <w:szCs w:val="40"/>
                                      <w:lang w:bidi="tr-TR"/>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B428D9" id="_x0000_t202" coordsize="21600,21600" o:spt="202" path="m,l,21600r21600,l21600,xe">
                      <v:stroke joinstyle="miter"/>
                      <v:path gradientshapeok="t" o:connecttype="rect"/>
                    </v:shapetype>
                    <v:shape id="Metin Kutusu 8" o:spid="_x0000_s1026" type="#_x0000_t202" style="width:508.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" filled="f" stroked="f" strokeweight=".5pt">
                      <v:textbox>
                        <w:txbxContent>
                          <w:p w:rsidR="006924FC" w:rsidRDefault="006924FC" w:rsidP="002E4950">
                            <w:pPr>
                              <w:pStyle w:val="AralkYok"/>
                              <w:jc w:val="center"/>
                              <w:rPr>
                                <w:rFonts w:asciiTheme="majorHAnsi" w:eastAsiaTheme="majorEastAsia" w:hAnsiTheme="majorHAnsi" w:cstheme="majorBidi"/>
                                <w:b/>
                                <w:bCs/>
                                <w:color w:val="082A75" w:themeColor="text2"/>
                                <w:sz w:val="48"/>
                                <w:szCs w:val="48"/>
                                <w:lang w:bidi="tr-TR"/>
                              </w:rPr>
                            </w:pPr>
                            <w:r>
                              <w:rPr>
                                <w:rFonts w:asciiTheme="majorHAnsi" w:eastAsiaTheme="majorEastAsia" w:hAnsiTheme="majorHAnsi" w:cstheme="majorBidi"/>
                                <w:b/>
                                <w:bCs/>
                                <w:noProof/>
                                <w:color w:val="082A75" w:themeColor="text2"/>
                                <w:sz w:val="48"/>
                                <w:szCs w:val="48"/>
                                <w:lang w:eastAsia="tr-TR"/>
                              </w:rPr>
                              <w:drawing>
                                <wp:inline distT="0" distB="0" distL="0" distR="0">
                                  <wp:extent cx="3421415" cy="1955094"/>
                                  <wp:effectExtent l="0" t="0" r="762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E7B567D8.tmp"/>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21415" cy="1955094"/>
                                          </a:xfrm>
                                          <a:prstGeom prst="rect">
                                            <a:avLst/>
                                          </a:prstGeom>
                                          <a:noFill/>
                                          <a:ln>
                                            <a:noFill/>
                                          </a:ln>
                                        </pic:spPr>
                                      </pic:pic>
                                    </a:graphicData>
                                  </a:graphic>
                                </wp:inline>
                              </w:drawing>
                            </w:r>
                          </w:p>
                          <w:p w:rsidR="006924FC" w:rsidRPr="002E4950" w:rsidRDefault="00380489" w:rsidP="00DB6B86">
                            <w:pPr>
                              <w:pStyle w:val="AralkYok"/>
                              <w:ind w:left="720"/>
                              <w:jc w:val="center"/>
                              <w:rPr>
                                <w:rFonts w:asciiTheme="majorHAnsi" w:eastAsiaTheme="majorEastAsia" w:hAnsiTheme="majorHAnsi" w:cstheme="majorBidi"/>
                                <w:b/>
                                <w:bCs/>
                                <w:color w:val="FFFFFF" w:themeColor="background1"/>
                                <w:sz w:val="40"/>
                                <w:szCs w:val="40"/>
                                <w:lang w:bidi="tr-TR"/>
                              </w:rPr>
                            </w:pPr>
                            <w:r>
                              <w:rPr>
                                <w:rFonts w:asciiTheme="majorHAnsi" w:eastAsiaTheme="majorEastAsia" w:hAnsiTheme="majorHAnsi" w:cstheme="majorBidi"/>
                                <w:b/>
                                <w:bCs/>
                                <w:color w:val="FFFFFF" w:themeColor="background1"/>
                                <w:sz w:val="40"/>
                                <w:szCs w:val="40"/>
                                <w:lang w:bidi="tr-TR"/>
                              </w:rPr>
                              <w:t xml:space="preserve"> </w:t>
                            </w:r>
                          </w:p>
                          <w:p w:rsidR="006924FC" w:rsidRPr="002E4950" w:rsidRDefault="006924FC" w:rsidP="00DB6B86">
                            <w:pPr>
                              <w:pStyle w:val="AralkYok"/>
                              <w:ind w:left="720"/>
                              <w:jc w:val="center"/>
                              <w:rPr>
                                <w:rFonts w:asciiTheme="majorHAnsi" w:eastAsiaTheme="majorEastAsia" w:hAnsiTheme="majorHAnsi" w:cstheme="majorBidi"/>
                                <w:b/>
                                <w:bCs/>
                                <w:color w:val="FFFFFF" w:themeColor="background1"/>
                                <w:sz w:val="40"/>
                                <w:szCs w:val="40"/>
                                <w:lang w:bidi="tr-TR"/>
                              </w:rPr>
                            </w:pPr>
                            <w:r w:rsidRPr="002E4950">
                              <w:rPr>
                                <w:rFonts w:asciiTheme="majorHAnsi" w:eastAsiaTheme="majorEastAsia" w:hAnsiTheme="majorHAnsi" w:cstheme="majorBidi"/>
                                <w:b/>
                                <w:bCs/>
                                <w:color w:val="FFFFFF" w:themeColor="background1"/>
                                <w:sz w:val="40"/>
                                <w:szCs w:val="40"/>
                                <w:lang w:bidi="tr-TR"/>
                              </w:rPr>
                              <w:t xml:space="preserve">Ekonomik Durum Araştırması </w:t>
                            </w:r>
                          </w:p>
                          <w:p w:rsidR="006924FC" w:rsidRPr="002E4950" w:rsidRDefault="006924FC" w:rsidP="00DB6B86">
                            <w:pPr>
                              <w:pStyle w:val="KonuBal"/>
                              <w:spacing w:after="0"/>
                              <w:ind w:left="720"/>
                              <w:jc w:val="center"/>
                              <w:rPr>
                                <w:color w:val="FFFF00"/>
                                <w:sz w:val="40"/>
                                <w:szCs w:val="40"/>
                              </w:rPr>
                            </w:pPr>
                            <w:r w:rsidRPr="002E4950">
                              <w:rPr>
                                <w:color w:val="FFFFFF" w:themeColor="background1"/>
                                <w:sz w:val="40"/>
                                <w:szCs w:val="40"/>
                                <w:lang w:bidi="tr-TR"/>
                              </w:rPr>
                              <w:t>2020</w:t>
                            </w:r>
                          </w:p>
                        </w:txbxContent>
                      </v:textbox>
                      <w10:anchorlock/>
                    </v:shape>
                  </w:pict>
                </mc:Fallback>
              </mc:AlternateContent>
            </w:r>
          </w:p>
        </w:tc>
      </w:tr>
      <w:tr w:rsidR="00E64EC0" w:rsidRPr="00E64EC0" w:rsidTr="009A6A8A">
        <w:trPr>
          <w:trHeight w:val="7205"/>
        </w:trPr>
        <w:tc>
          <w:tcPr>
            <w:tcW w:w="5580" w:type="dxa"/>
            <w:tcBorders>
              <w:top w:val="nil"/>
              <w:left w:val="nil"/>
              <w:bottom w:val="nil"/>
              <w:right w:val="nil"/>
            </w:tcBorders>
            <w:shd w:val="clear" w:color="auto" w:fill="2E287F" w:themeFill="text1" w:themeFillTint="BF"/>
          </w:tcPr>
          <w:p w:rsidR="00BC4A18" w:rsidRDefault="00BC4A18" w:rsidP="00BC4A18">
            <w:pPr>
              <w:jc w:val="center"/>
              <w:rPr>
                <w:bCs/>
                <w:noProof/>
                <w:color w:val="auto"/>
              </w:rPr>
            </w:pPr>
          </w:p>
          <w:p w:rsidR="00BC4A18" w:rsidRDefault="00BC4A18" w:rsidP="00BC4A18">
            <w:pPr>
              <w:jc w:val="center"/>
              <w:rPr>
                <w:bCs/>
                <w:noProof/>
                <w:color w:val="auto"/>
              </w:rPr>
            </w:pPr>
          </w:p>
          <w:p w:rsidR="00BC4A18" w:rsidRPr="00BC4A18" w:rsidRDefault="00BC4A18" w:rsidP="00BC4A18">
            <w:pPr>
              <w:jc w:val="center"/>
              <w:rPr>
                <w:noProof/>
                <w:color w:val="auto"/>
                <w:sz w:val="60"/>
                <w:szCs w:val="60"/>
              </w:rPr>
            </w:pPr>
            <w:r w:rsidRPr="00BC4A18">
              <w:rPr>
                <w:bCs/>
                <w:noProof/>
                <w:color w:val="auto"/>
                <w:sz w:val="60"/>
                <w:szCs w:val="60"/>
              </w:rPr>
              <w:t>Corona virüs (COVID-19)</w:t>
            </w:r>
          </w:p>
          <w:p w:rsidR="00BC4A18" w:rsidRPr="00BC4A18" w:rsidRDefault="00BC4A18" w:rsidP="00BC4A18">
            <w:pPr>
              <w:jc w:val="center"/>
              <w:rPr>
                <w:noProof/>
                <w:color w:val="auto"/>
                <w:sz w:val="60"/>
                <w:szCs w:val="60"/>
              </w:rPr>
            </w:pPr>
            <w:r w:rsidRPr="00BC4A18">
              <w:rPr>
                <w:bCs/>
                <w:noProof/>
                <w:color w:val="auto"/>
                <w:sz w:val="60"/>
                <w:szCs w:val="60"/>
              </w:rPr>
              <w:t>Ekonomik Durum Araştırması</w:t>
            </w:r>
          </w:p>
          <w:p w:rsidR="00BC4A18" w:rsidRPr="00BC4A18" w:rsidRDefault="00380489" w:rsidP="00BC4A18">
            <w:pPr>
              <w:jc w:val="center"/>
              <w:rPr>
                <w:noProof/>
                <w:color w:val="auto"/>
                <w:sz w:val="40"/>
                <w:szCs w:val="40"/>
              </w:rPr>
            </w:pPr>
            <w:r>
              <w:rPr>
                <w:bCs/>
                <w:noProof/>
                <w:color w:val="auto"/>
                <w:sz w:val="40"/>
                <w:szCs w:val="40"/>
              </w:rPr>
              <w:t>Sivas</w:t>
            </w:r>
            <w:r w:rsidR="00BC4A18" w:rsidRPr="00BC4A18">
              <w:rPr>
                <w:bCs/>
                <w:noProof/>
                <w:color w:val="auto"/>
                <w:sz w:val="40"/>
                <w:szCs w:val="40"/>
              </w:rPr>
              <w:t xml:space="preserve"> </w:t>
            </w:r>
            <w:r w:rsidR="00AE0D2A" w:rsidRPr="00AE0D2A">
              <w:rPr>
                <w:bCs/>
                <w:noProof/>
                <w:color w:val="auto"/>
                <w:sz w:val="40"/>
                <w:szCs w:val="40"/>
              </w:rPr>
              <w:t>- 20.05.</w:t>
            </w:r>
            <w:r w:rsidR="00BC4A18" w:rsidRPr="00BC4A18">
              <w:rPr>
                <w:bCs/>
                <w:noProof/>
                <w:color w:val="auto"/>
                <w:sz w:val="40"/>
                <w:szCs w:val="40"/>
              </w:rPr>
              <w:t>2020</w:t>
            </w:r>
          </w:p>
          <w:p w:rsidR="00D077E9" w:rsidRPr="00E64EC0" w:rsidRDefault="00D077E9" w:rsidP="00AB02A7">
            <w:pPr>
              <w:rPr>
                <w:noProof/>
                <w:color w:val="auto"/>
              </w:rPr>
            </w:pPr>
          </w:p>
        </w:tc>
      </w:tr>
      <w:tr w:rsidR="00E64EC0" w:rsidRPr="00E64EC0" w:rsidTr="009A6A8A">
        <w:trPr>
          <w:trHeight w:val="2438"/>
        </w:trPr>
        <w:tc>
          <w:tcPr>
            <w:tcW w:w="5580" w:type="dxa"/>
            <w:tcBorders>
              <w:top w:val="nil"/>
              <w:left w:val="nil"/>
              <w:bottom w:val="nil"/>
              <w:right w:val="nil"/>
            </w:tcBorders>
            <w:shd w:val="clear" w:color="auto" w:fill="2E287F" w:themeFill="text1" w:themeFillTint="BF"/>
          </w:tcPr>
          <w:p w:rsidR="00D077E9" w:rsidRPr="00E64EC0" w:rsidRDefault="00D077E9" w:rsidP="00AB02A7">
            <w:pPr>
              <w:rPr>
                <w:noProof/>
                <w:color w:val="auto"/>
              </w:rPr>
            </w:pPr>
          </w:p>
          <w:p w:rsidR="00D077E9" w:rsidRPr="00E64EC0" w:rsidRDefault="00D077E9" w:rsidP="00AB02A7">
            <w:pPr>
              <w:rPr>
                <w:noProof/>
                <w:color w:val="auto"/>
                <w:sz w:val="10"/>
                <w:szCs w:val="10"/>
              </w:rPr>
            </w:pPr>
          </w:p>
          <w:p w:rsidR="00D077E9" w:rsidRPr="00E64EC0" w:rsidRDefault="009A6A8A" w:rsidP="009A6A8A">
            <w:pPr>
              <w:tabs>
                <w:tab w:val="left" w:pos="1095"/>
              </w:tabs>
              <w:rPr>
                <w:noProof/>
                <w:color w:val="auto"/>
                <w:sz w:val="10"/>
                <w:szCs w:val="10"/>
              </w:rPr>
            </w:pPr>
            <w:r w:rsidRPr="00E64EC0">
              <w:rPr>
                <w:noProof/>
                <w:color w:val="auto"/>
                <w:sz w:val="10"/>
                <w:szCs w:val="10"/>
              </w:rPr>
              <w:tab/>
            </w:r>
          </w:p>
          <w:p w:rsidR="00D077E9" w:rsidRPr="00E64EC0" w:rsidRDefault="00D077E9" w:rsidP="00AB02A7">
            <w:pPr>
              <w:rPr>
                <w:noProof/>
                <w:color w:val="auto"/>
                <w:sz w:val="10"/>
                <w:szCs w:val="10"/>
              </w:rPr>
            </w:pPr>
          </w:p>
          <w:p w:rsidR="00D077E9" w:rsidRPr="00E64EC0" w:rsidRDefault="00D077E9" w:rsidP="00380489">
            <w:pPr>
              <w:rPr>
                <w:noProof/>
                <w:color w:val="auto"/>
                <w:sz w:val="10"/>
                <w:szCs w:val="10"/>
              </w:rPr>
            </w:pPr>
          </w:p>
        </w:tc>
      </w:tr>
    </w:tbl>
    <w:p w:rsidR="006A09D5" w:rsidRDefault="00AB02A7" w:rsidP="003C4A1D">
      <w:pPr>
        <w:spacing w:after="200"/>
        <w:jc w:val="center"/>
        <w:rPr>
          <w:noProof/>
          <w:color w:val="auto"/>
          <w:lang w:bidi="tr-TR"/>
        </w:rPr>
      </w:pPr>
      <w:r w:rsidRPr="00E64EC0">
        <w:rPr>
          <w:noProof/>
          <w:color w:val="auto"/>
          <w:lang w:eastAsia="tr-TR"/>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-745490</wp:posOffset>
                </wp:positionH>
                <wp:positionV relativeFrom="page">
                  <wp:posOffset>6667500</wp:posOffset>
                </wp:positionV>
                <wp:extent cx="7760970" cy="4019550"/>
                <wp:effectExtent l="57150" t="57150" r="49530" b="1162050"/>
                <wp:wrapNone/>
                <wp:docPr id="2" name="Dikdörtgen 2" descr="renkli dikdörtgen"/>
                <wp:cNvGraphicFramePr/>
                <a:graphic xmlns:a="http://schemas.openxmlformats.org/drawingml/2006/main">
                  <a:graphicData uri="http://schemas.microsoft.com/office/word/2010/wordprocessingShape">
                    <wps:wsp>
                      <wps:cNvSpPr/>
                      <wps:spPr>
                        <a:xfrm>
                          <a:off x="0" y="0"/>
                          <a:ext cx="7760970" cy="4019550"/>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B9FF10" id="Dikdörtgen 2" o:spid="_x0000_s1026" alt="renkli dikdörtgen"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" fillcolor="#024f75 [3204]" stroked="f">
                <v:fill color2="#0382c1 [2580]" rotate="t" angle="180" colors="0 #004e84;40632f #005483;1 #758ca5" focus="100%" type="gradient"/>
                <w10:wrap anchory="page"/>
              </v:rect>
            </w:pict>
          </mc:Fallback>
        </mc:AlternateContent>
      </w:r>
      <w:r w:rsidR="00D077E9" w:rsidRPr="00E64EC0">
        <w:rPr>
          <w:noProof/>
          <w:color w:val="auto"/>
          <w:lang w:bidi="tr-TR"/>
        </w:rPr>
        <w:br w:type="page"/>
      </w:r>
    </w:p>
    <w:p w:rsidR="00D077E9" w:rsidRPr="00E64EC0" w:rsidRDefault="006A09D5" w:rsidP="003C4A1D">
      <w:pPr>
        <w:spacing w:after="200"/>
        <w:jc w:val="center"/>
        <w:rPr>
          <w:noProof/>
          <w:color w:val="auto"/>
          <w:sz w:val="60"/>
          <w:szCs w:val="60"/>
        </w:rPr>
      </w:pPr>
      <w:r>
        <w:rPr>
          <w:noProof/>
          <w:color w:val="auto"/>
          <w:sz w:val="60"/>
          <w:szCs w:val="60"/>
          <w:lang w:bidi="tr-TR"/>
        </w:rPr>
        <w:lastRenderedPageBreak/>
        <w:t>Yönetici Özeti</w:t>
      </w:r>
    </w:p>
    <w:p w:rsidR="004D5B99" w:rsidRPr="00E64EC0" w:rsidRDefault="00824060" w:rsidP="005D5578">
      <w:pPr>
        <w:pStyle w:val="NormalWeb"/>
        <w:spacing w:before="0" w:beforeAutospacing="0" w:after="180" w:afterAutospacing="0" w:line="360" w:lineRule="auto"/>
        <w:jc w:val="both"/>
        <w:rPr>
          <w:rFonts w:ascii="Candara" w:eastAsiaTheme="minorEastAsia" w:hAnsi="Candara" w:cstheme="minorBidi"/>
          <w:lang w:eastAsia="en-US"/>
        </w:rPr>
      </w:pPr>
      <w:r w:rsidRPr="00E64EC0">
        <w:rPr>
          <w:rFonts w:ascii="Candara" w:eastAsiaTheme="minorEastAsia" w:hAnsi="Candara" w:cstheme="minorBidi"/>
          <w:lang w:eastAsia="en-US"/>
        </w:rPr>
        <w:t>Dün</w:t>
      </w:r>
      <w:r w:rsidR="005D18A9" w:rsidRPr="00E64EC0">
        <w:rPr>
          <w:rFonts w:ascii="Candara" w:eastAsiaTheme="minorEastAsia" w:hAnsi="Candara" w:cstheme="minorBidi"/>
          <w:lang w:eastAsia="en-US"/>
        </w:rPr>
        <w:t>ya, hiç görülmemiş bir şekilde C</w:t>
      </w:r>
      <w:r w:rsidRPr="00E64EC0">
        <w:rPr>
          <w:rFonts w:ascii="Candara" w:eastAsiaTheme="minorEastAsia" w:hAnsi="Candara" w:cstheme="minorBidi"/>
          <w:lang w:eastAsia="en-US"/>
        </w:rPr>
        <w:t xml:space="preserve">ovid-19 salgını ile mücadele etmektedir. </w:t>
      </w:r>
      <w:r w:rsidR="004D5B99" w:rsidRPr="00E64EC0">
        <w:rPr>
          <w:rFonts w:ascii="Candara" w:eastAsiaTheme="minorEastAsia" w:hAnsi="Candara" w:cstheme="minorBidi"/>
          <w:lang w:eastAsia="en-US"/>
        </w:rPr>
        <w:t>Dünya genelindeki koronavirüs vaka</w:t>
      </w:r>
      <w:r w:rsidR="005D5578" w:rsidRPr="00E64EC0">
        <w:rPr>
          <w:rFonts w:ascii="Candara" w:eastAsiaTheme="minorEastAsia" w:hAnsi="Candara" w:cstheme="minorBidi"/>
          <w:lang w:eastAsia="en-US"/>
        </w:rPr>
        <w:t xml:space="preserve">larını incelediğimizde </w:t>
      </w:r>
      <w:r w:rsidR="004D5B99" w:rsidRPr="00E64EC0">
        <w:rPr>
          <w:rFonts w:ascii="Candara" w:eastAsiaTheme="minorEastAsia" w:hAnsi="Candara" w:cstheme="minorBidi"/>
          <w:lang w:eastAsia="en-US"/>
        </w:rPr>
        <w:t>12 Mayıs itibariyle hayatını kaybedenlerin sayısı 290 bin</w:t>
      </w:r>
      <w:r w:rsidR="005D5578" w:rsidRPr="00E64EC0">
        <w:rPr>
          <w:rFonts w:ascii="Candara" w:eastAsiaTheme="minorEastAsia" w:hAnsi="Candara" w:cstheme="minorBidi"/>
          <w:lang w:eastAsia="en-US"/>
        </w:rPr>
        <w:t xml:space="preserve">, </w:t>
      </w:r>
      <w:r w:rsidR="004D5B99" w:rsidRPr="00E64EC0">
        <w:rPr>
          <w:rFonts w:ascii="Candara" w:eastAsiaTheme="minorEastAsia" w:hAnsi="Candara" w:cstheme="minorBidi"/>
          <w:lang w:eastAsia="en-US"/>
        </w:rPr>
        <w:t>vaka sayısı ise 4 milyon 300 bin 615'e ulaş</w:t>
      </w:r>
      <w:r w:rsidR="003C7785" w:rsidRPr="00E64EC0">
        <w:rPr>
          <w:rFonts w:ascii="Candara" w:eastAsiaTheme="minorEastAsia" w:hAnsi="Candara" w:cstheme="minorBidi"/>
          <w:lang w:eastAsia="en-US"/>
        </w:rPr>
        <w:t xml:space="preserve">mıştır. </w:t>
      </w:r>
      <w:r w:rsidR="004D5B99" w:rsidRPr="00E64EC0">
        <w:rPr>
          <w:rFonts w:ascii="Candara" w:eastAsiaTheme="minorEastAsia" w:hAnsi="Candara" w:cstheme="minorBidi"/>
          <w:lang w:eastAsia="en-US"/>
        </w:rPr>
        <w:t>Covid-19'dan iyileşenlerin sayısı ise 1 milyon 547 bin 274</w:t>
      </w:r>
      <w:r w:rsidR="003C7785" w:rsidRPr="00E64EC0">
        <w:rPr>
          <w:rFonts w:ascii="Candara" w:eastAsiaTheme="minorEastAsia" w:hAnsi="Candara" w:cstheme="minorBidi"/>
          <w:lang w:eastAsia="en-US"/>
        </w:rPr>
        <w:t xml:space="preserve"> ve h</w:t>
      </w:r>
      <w:r w:rsidR="004D5B99" w:rsidRPr="00E64EC0">
        <w:rPr>
          <w:rFonts w:ascii="Candara" w:eastAsiaTheme="minorEastAsia" w:hAnsi="Candara" w:cstheme="minorBidi"/>
          <w:lang w:eastAsia="en-US"/>
        </w:rPr>
        <w:t>alen tedavi gören 2 milyon 463 bin 996 aktif enfekte kişi bulun</w:t>
      </w:r>
      <w:r w:rsidR="003C7785" w:rsidRPr="00E64EC0">
        <w:rPr>
          <w:rFonts w:ascii="Candara" w:eastAsiaTheme="minorEastAsia" w:hAnsi="Candara" w:cstheme="minorBidi"/>
          <w:lang w:eastAsia="en-US"/>
        </w:rPr>
        <w:t>maktadır</w:t>
      </w:r>
      <w:r w:rsidR="004D5B99" w:rsidRPr="00E64EC0">
        <w:rPr>
          <w:rFonts w:ascii="Candara" w:eastAsiaTheme="minorEastAsia" w:hAnsi="Candara" w:cstheme="minorBidi"/>
          <w:lang w:eastAsia="en-US"/>
        </w:rPr>
        <w:t>.</w:t>
      </w:r>
      <w:r w:rsidR="009813CC" w:rsidRPr="00E64EC0">
        <w:rPr>
          <w:rFonts w:ascii="Candara" w:eastAsiaTheme="minorEastAsia" w:hAnsi="Candara" w:cstheme="minorBidi"/>
          <w:lang w:eastAsia="en-US"/>
        </w:rPr>
        <w:t xml:space="preserve"> </w:t>
      </w:r>
      <w:r w:rsidR="004D5B99" w:rsidRPr="00E64EC0">
        <w:rPr>
          <w:rFonts w:ascii="Candara" w:eastAsiaTheme="minorEastAsia" w:hAnsi="Candara" w:cstheme="minorBidi"/>
          <w:lang w:eastAsia="en-US"/>
        </w:rPr>
        <w:t>En çok vaka görülen ülke 1 milyon 391 bin 316 ile ABD</w:t>
      </w:r>
      <w:r w:rsidR="003C7785" w:rsidRPr="00E64EC0">
        <w:rPr>
          <w:rFonts w:ascii="Candara" w:eastAsiaTheme="minorEastAsia" w:hAnsi="Candara" w:cstheme="minorBidi"/>
          <w:lang w:eastAsia="en-US"/>
        </w:rPr>
        <w:t>’dir.</w:t>
      </w:r>
      <w:r w:rsidR="004D5B99" w:rsidRPr="00E64EC0">
        <w:rPr>
          <w:rFonts w:ascii="Candara" w:eastAsiaTheme="minorEastAsia" w:hAnsi="Candara" w:cstheme="minorBidi"/>
          <w:lang w:eastAsia="en-US"/>
        </w:rPr>
        <w:t xml:space="preserve"> Bu ülkeyi 269 bin 520 ile İspanya, 232 bin 243 ile Rusya, 226 bin 463 ile İngiltere, 219 bin 814 ile İtalya, 177 bin 423 ile Fransa, 172 bin 812 ile Almanya, 170 bin 582 ile Brezilya, 139 bin 771 ile Türkiye ve 110 bin 767 ile İran izl</w:t>
      </w:r>
      <w:r w:rsidR="009813CC" w:rsidRPr="00E64EC0">
        <w:rPr>
          <w:rFonts w:ascii="Candara" w:eastAsiaTheme="minorEastAsia" w:hAnsi="Candara" w:cstheme="minorBidi"/>
          <w:lang w:eastAsia="en-US"/>
        </w:rPr>
        <w:t xml:space="preserve">emektedir. </w:t>
      </w:r>
    </w:p>
    <w:p w:rsidR="0087605E" w:rsidRPr="00E64EC0" w:rsidRDefault="009813CC" w:rsidP="005D5578">
      <w:pPr>
        <w:spacing w:after="200" w:line="360" w:lineRule="auto"/>
        <w:jc w:val="both"/>
        <w:rPr>
          <w:rFonts w:ascii="Candara" w:hAnsi="Candara"/>
          <w:b w:val="0"/>
          <w:color w:val="auto"/>
          <w:sz w:val="24"/>
          <w:szCs w:val="24"/>
        </w:rPr>
      </w:pPr>
      <w:r w:rsidRPr="00E64EC0">
        <w:rPr>
          <w:rFonts w:ascii="Candara" w:hAnsi="Candara"/>
          <w:b w:val="0"/>
          <w:color w:val="auto"/>
          <w:sz w:val="24"/>
          <w:szCs w:val="24"/>
        </w:rPr>
        <w:t>Ortaya çıkan bu tablo neticesinde e</w:t>
      </w:r>
      <w:r w:rsidR="00824060" w:rsidRPr="00E64EC0">
        <w:rPr>
          <w:rFonts w:ascii="Candara" w:hAnsi="Candara"/>
          <w:b w:val="0"/>
          <w:color w:val="auto"/>
          <w:sz w:val="24"/>
          <w:szCs w:val="24"/>
        </w:rPr>
        <w:t xml:space="preserve">vlere kapanmış milyarlarca insan, belirsizlik ve trilyonlarca doları bulan ağır ekonomik kayıp söz konusudur. Bu süreç göstermektedir ki </w:t>
      </w:r>
      <w:r w:rsidR="005D18A9" w:rsidRPr="00E64EC0">
        <w:rPr>
          <w:rFonts w:ascii="Candara" w:hAnsi="Candara"/>
          <w:b w:val="0"/>
          <w:color w:val="auto"/>
          <w:sz w:val="24"/>
          <w:szCs w:val="24"/>
        </w:rPr>
        <w:t>C</w:t>
      </w:r>
      <w:r w:rsidR="00824060" w:rsidRPr="00E64EC0">
        <w:rPr>
          <w:rFonts w:ascii="Candara" w:hAnsi="Candara"/>
          <w:b w:val="0"/>
          <w:color w:val="auto"/>
          <w:sz w:val="24"/>
          <w:szCs w:val="24"/>
        </w:rPr>
        <w:t xml:space="preserve">ovid-19 sonrası bambaşka bir dünya bizleri beklemektedir. Çok çabuk bulaşan ve hızla yayılan bir virüsün ve henüz tedavisi bulunmayan bir hastalığın varlığında, kimin taşıyıcı olduğu bilinemeyeceği için ekonomik ve sosyal hayatın global olarak normale dönüp dönemeyeceği belirsizdir. </w:t>
      </w:r>
      <w:r w:rsidR="005D18A9" w:rsidRPr="00E64EC0">
        <w:rPr>
          <w:rFonts w:ascii="Candara" w:hAnsi="Candara"/>
          <w:b w:val="0"/>
          <w:color w:val="auto"/>
          <w:sz w:val="24"/>
          <w:szCs w:val="24"/>
        </w:rPr>
        <w:t>C</w:t>
      </w:r>
      <w:r w:rsidR="00824060" w:rsidRPr="00E64EC0">
        <w:rPr>
          <w:rFonts w:ascii="Candara" w:hAnsi="Candara"/>
          <w:b w:val="0"/>
          <w:color w:val="auto"/>
          <w:sz w:val="24"/>
          <w:szCs w:val="24"/>
        </w:rPr>
        <w:t>ovid-19’dan</w:t>
      </w:r>
      <w:r w:rsidR="005D18A9" w:rsidRPr="00E64EC0">
        <w:rPr>
          <w:rFonts w:ascii="Candara" w:hAnsi="Candara"/>
          <w:b w:val="0"/>
          <w:color w:val="auto"/>
          <w:sz w:val="24"/>
          <w:szCs w:val="24"/>
        </w:rPr>
        <w:t>,</w:t>
      </w:r>
      <w:r w:rsidR="00824060" w:rsidRPr="00E64EC0">
        <w:rPr>
          <w:rFonts w:ascii="Candara" w:hAnsi="Candara"/>
          <w:b w:val="0"/>
          <w:color w:val="auto"/>
          <w:sz w:val="24"/>
          <w:szCs w:val="24"/>
        </w:rPr>
        <w:t xml:space="preserve"> sağlığımızı olduğu kadar ekonomimizi de korumanın, salgınla ekonomimize daha fazla zarar vermeden mücadele etmenin yolları bulunmalıdır. Covid-19 tedbirleri sonucu pek çok ekonomik faaliyetin aniden daralması ve tedarik zincirlerinin kopması sonucu küresel düzeyde bir ekonomik krizle karşı karşıyayız. Küresel ekonomik kriz nedeniyle bazı ülkeler ekonomi politikalarını hızla değiştirmeye başlamışladır. Özellikle krizden en çok etkilenen sektörlere ve toplum kesimlerine yönelik destek programları açıkl</w:t>
      </w:r>
      <w:r w:rsidR="00435891" w:rsidRPr="00E64EC0">
        <w:rPr>
          <w:rFonts w:ascii="Candara" w:hAnsi="Candara"/>
          <w:b w:val="0"/>
          <w:color w:val="auto"/>
          <w:sz w:val="24"/>
          <w:szCs w:val="24"/>
        </w:rPr>
        <w:t xml:space="preserve">anmaya başlanmıştır. </w:t>
      </w:r>
    </w:p>
    <w:p w:rsidR="00C537CA" w:rsidRPr="00E64EC0" w:rsidRDefault="005B69FB" w:rsidP="005D5578">
      <w:pPr>
        <w:spacing w:after="200" w:line="360" w:lineRule="auto"/>
        <w:jc w:val="both"/>
        <w:rPr>
          <w:rFonts w:ascii="Candara" w:hAnsi="Candara"/>
          <w:b w:val="0"/>
          <w:color w:val="auto"/>
          <w:sz w:val="24"/>
          <w:szCs w:val="24"/>
        </w:rPr>
      </w:pPr>
      <w:r w:rsidRPr="00E64EC0">
        <w:rPr>
          <w:rFonts w:ascii="Candara" w:hAnsi="Candara"/>
          <w:b w:val="0"/>
          <w:color w:val="auto"/>
          <w:sz w:val="24"/>
          <w:szCs w:val="24"/>
        </w:rPr>
        <w:t>Yaz aylarıyla birlikte sona ermesi durumunda bile Corona Virüs salgınının dünya ekonomisine etkisinin 3 trilyon dolar civarında olacağı tahmin edilmektedir. Çin, ABD, Almanya, İngiltere, Hindistan, Güney Kore ve Japonya gibi gelişmiş ekonomiler başta olmak üzere küresel ekonomiye entegre olan birçok ülke bir resesyona doğru gitmek</w:t>
      </w:r>
      <w:r w:rsidR="00D943C1" w:rsidRPr="00E64EC0">
        <w:rPr>
          <w:rFonts w:ascii="Candara" w:hAnsi="Candara"/>
          <w:b w:val="0"/>
          <w:color w:val="auto"/>
          <w:sz w:val="24"/>
          <w:szCs w:val="24"/>
        </w:rPr>
        <w:t xml:space="preserve">tedir. </w:t>
      </w:r>
    </w:p>
    <w:p w:rsidR="00A45523" w:rsidRPr="00E64EC0" w:rsidRDefault="00380489" w:rsidP="005D5578">
      <w:pPr>
        <w:spacing w:after="200" w:line="360" w:lineRule="auto"/>
        <w:jc w:val="both"/>
        <w:rPr>
          <w:rFonts w:ascii="Candara" w:hAnsi="Candara"/>
          <w:b w:val="0"/>
          <w:color w:val="auto"/>
          <w:sz w:val="24"/>
          <w:szCs w:val="24"/>
        </w:rPr>
      </w:pPr>
      <w:r>
        <w:rPr>
          <w:rFonts w:ascii="Candara" w:hAnsi="Candara"/>
          <w:b w:val="0"/>
          <w:color w:val="auto"/>
          <w:sz w:val="24"/>
          <w:szCs w:val="24"/>
        </w:rPr>
        <w:t>Araştırma Sivas Ticaret ve</w:t>
      </w:r>
      <w:r w:rsidR="0075299B">
        <w:rPr>
          <w:rFonts w:ascii="Candara" w:hAnsi="Candara"/>
          <w:b w:val="0"/>
          <w:color w:val="auto"/>
          <w:sz w:val="24"/>
          <w:szCs w:val="24"/>
        </w:rPr>
        <w:t xml:space="preserve"> Sanayi Odasına üye 187</w:t>
      </w:r>
      <w:bookmarkStart w:id="0" w:name="_GoBack"/>
      <w:bookmarkEnd w:id="0"/>
      <w:r w:rsidR="00A45523" w:rsidRPr="00E64EC0">
        <w:rPr>
          <w:rFonts w:ascii="Candara" w:hAnsi="Candara"/>
          <w:b w:val="0"/>
          <w:color w:val="auto"/>
          <w:sz w:val="24"/>
          <w:szCs w:val="24"/>
        </w:rPr>
        <w:t xml:space="preserve"> firma üzerinde anket uygulaması online ve telefonla gerçekleştirilmiştir.  </w:t>
      </w:r>
    </w:p>
    <w:p w:rsidR="00FB3BE9" w:rsidRPr="00E64EC0" w:rsidRDefault="00FB3BE9" w:rsidP="00824060">
      <w:pPr>
        <w:spacing w:after="200" w:line="360" w:lineRule="auto"/>
        <w:jc w:val="both"/>
        <w:rPr>
          <w:rFonts w:ascii="Candara" w:hAnsi="Candara"/>
          <w:noProof/>
          <w:color w:val="auto"/>
          <w:sz w:val="24"/>
          <w:szCs w:val="24"/>
        </w:rPr>
      </w:pPr>
    </w:p>
    <w:p w:rsidR="00FB3BE9" w:rsidRPr="00E64EC0" w:rsidRDefault="00FB3BE9" w:rsidP="00824060">
      <w:pPr>
        <w:spacing w:after="200" w:line="360" w:lineRule="auto"/>
        <w:jc w:val="both"/>
        <w:rPr>
          <w:rFonts w:ascii="Candara" w:hAnsi="Candara"/>
          <w:noProof/>
          <w:color w:val="auto"/>
          <w:sz w:val="24"/>
          <w:szCs w:val="24"/>
        </w:rPr>
      </w:pPr>
    </w:p>
    <w:p w:rsidR="00FB3BE9" w:rsidRPr="00E64EC0" w:rsidRDefault="00FB3BE9" w:rsidP="00824060">
      <w:pPr>
        <w:spacing w:after="200" w:line="360" w:lineRule="auto"/>
        <w:jc w:val="both"/>
        <w:rPr>
          <w:rFonts w:ascii="Candara" w:hAnsi="Candara"/>
          <w:noProof/>
          <w:color w:val="auto"/>
          <w:sz w:val="24"/>
          <w:szCs w:val="24"/>
        </w:rPr>
      </w:pPr>
    </w:p>
    <w:p w:rsidR="00FB3BE9" w:rsidRPr="006A09D5" w:rsidRDefault="00F237E8" w:rsidP="00A53BB1">
      <w:pPr>
        <w:spacing w:line="240" w:lineRule="auto"/>
        <w:jc w:val="center"/>
        <w:rPr>
          <w:rFonts w:ascii="Candara" w:hAnsi="Candara"/>
          <w:color w:val="auto"/>
          <w:sz w:val="22"/>
        </w:rPr>
      </w:pPr>
      <w:r w:rsidRPr="006A09D5">
        <w:rPr>
          <w:rFonts w:ascii="Candara" w:hAnsi="Candara"/>
          <w:color w:val="auto"/>
          <w:sz w:val="22"/>
        </w:rPr>
        <w:lastRenderedPageBreak/>
        <w:t xml:space="preserve">Grafik </w:t>
      </w:r>
      <w:r w:rsidR="00FB3BE9" w:rsidRPr="006A09D5">
        <w:rPr>
          <w:rFonts w:ascii="Candara" w:hAnsi="Candara"/>
          <w:color w:val="auto"/>
          <w:sz w:val="22"/>
        </w:rPr>
        <w:t>1- Firmanızın çalışan sayısı</w:t>
      </w:r>
      <w:r w:rsidR="00B852EB">
        <w:rPr>
          <w:rFonts w:ascii="Candara" w:hAnsi="Candara"/>
          <w:color w:val="auto"/>
          <w:sz w:val="22"/>
        </w:rPr>
        <w:t xml:space="preserve"> kaçtır?</w:t>
      </w:r>
    </w:p>
    <w:p w:rsidR="00F237E8" w:rsidRPr="00E64EC0" w:rsidRDefault="00BB2E61" w:rsidP="00F237E8">
      <w:pPr>
        <w:spacing w:after="120" w:line="240" w:lineRule="auto"/>
        <w:jc w:val="center"/>
        <w:rPr>
          <w:rFonts w:ascii="Candara" w:hAnsi="Candara"/>
          <w:b w:val="0"/>
          <w:color w:val="auto"/>
          <w:sz w:val="24"/>
          <w:szCs w:val="24"/>
        </w:rPr>
      </w:pPr>
      <w:r w:rsidRPr="00E64EC0">
        <w:rPr>
          <w:noProof/>
          <w:color w:val="auto"/>
          <w:lang w:eastAsia="tr-TR"/>
        </w:rPr>
        <w:drawing>
          <wp:inline distT="0" distB="0" distL="0" distR="0" wp14:anchorId="66066E46" wp14:editId="1FC151B1">
            <wp:extent cx="4638675" cy="2962275"/>
            <wp:effectExtent l="0" t="0" r="0" b="0"/>
            <wp:docPr id="10" name="Grafik 10">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5D1D" w:rsidRPr="00E64EC0" w:rsidRDefault="005D18A9" w:rsidP="00BB0E6B">
      <w:pPr>
        <w:jc w:val="both"/>
        <w:rPr>
          <w:rFonts w:ascii="Candara" w:hAnsi="Candara"/>
          <w:b w:val="0"/>
          <w:color w:val="auto"/>
          <w:sz w:val="24"/>
          <w:szCs w:val="24"/>
        </w:rPr>
      </w:pPr>
      <w:r w:rsidRPr="00E64EC0">
        <w:rPr>
          <w:rFonts w:ascii="Candara" w:hAnsi="Candara"/>
          <w:b w:val="0"/>
          <w:color w:val="auto"/>
          <w:sz w:val="24"/>
          <w:szCs w:val="24"/>
        </w:rPr>
        <w:t xml:space="preserve">Araştırmaya katılan firmalara </w:t>
      </w:r>
      <w:r w:rsidRPr="00B852EB">
        <w:rPr>
          <w:rFonts w:ascii="Candara" w:hAnsi="Candara"/>
          <w:b w:val="0"/>
          <w:color w:val="auto"/>
          <w:sz w:val="24"/>
          <w:szCs w:val="24"/>
        </w:rPr>
        <w:t>“</w:t>
      </w:r>
      <w:r w:rsidR="00B852EB" w:rsidRPr="00B852EB">
        <w:rPr>
          <w:rFonts w:ascii="Candara" w:hAnsi="Candara"/>
          <w:color w:val="auto"/>
          <w:sz w:val="24"/>
          <w:szCs w:val="24"/>
        </w:rPr>
        <w:t>Firmanızın çalışan sayısı kaçtır?</w:t>
      </w:r>
      <w:r w:rsidRPr="00B852EB">
        <w:rPr>
          <w:rFonts w:ascii="Candara" w:hAnsi="Candara"/>
          <w:b w:val="0"/>
          <w:color w:val="auto"/>
          <w:sz w:val="24"/>
          <w:szCs w:val="24"/>
        </w:rPr>
        <w:t>”</w:t>
      </w:r>
      <w:r w:rsidRPr="00E64EC0">
        <w:rPr>
          <w:rFonts w:ascii="Candara" w:hAnsi="Candara"/>
          <w:b w:val="0"/>
          <w:color w:val="auto"/>
          <w:sz w:val="24"/>
          <w:szCs w:val="24"/>
        </w:rPr>
        <w:t xml:space="preserve"> sorulduğunda %15,40 ‘ı  “1-9 kişi”</w:t>
      </w:r>
      <w:r w:rsidR="007751EB">
        <w:rPr>
          <w:rFonts w:ascii="Candara" w:hAnsi="Candara"/>
          <w:b w:val="0"/>
          <w:color w:val="auto"/>
          <w:sz w:val="24"/>
          <w:szCs w:val="24"/>
        </w:rPr>
        <w:t xml:space="preserve"> </w:t>
      </w:r>
      <w:r w:rsidR="00387086">
        <w:rPr>
          <w:rFonts w:ascii="Candara" w:hAnsi="Candara"/>
          <w:b w:val="0"/>
          <w:color w:val="auto"/>
          <w:sz w:val="24"/>
          <w:szCs w:val="24"/>
        </w:rPr>
        <w:t>Mikro</w:t>
      </w:r>
      <w:r w:rsidR="007751EB">
        <w:rPr>
          <w:rFonts w:ascii="Candara" w:hAnsi="Candara"/>
          <w:b w:val="0"/>
          <w:color w:val="auto"/>
          <w:sz w:val="24"/>
          <w:szCs w:val="24"/>
        </w:rPr>
        <w:t xml:space="preserve"> İşletme</w:t>
      </w:r>
      <w:r w:rsidR="00387086">
        <w:rPr>
          <w:rFonts w:ascii="Candara" w:hAnsi="Candara"/>
          <w:b w:val="0"/>
          <w:color w:val="auto"/>
          <w:sz w:val="24"/>
          <w:szCs w:val="24"/>
        </w:rPr>
        <w:t xml:space="preserve"> </w:t>
      </w:r>
      <w:r w:rsidRPr="00E64EC0">
        <w:rPr>
          <w:rFonts w:ascii="Candara" w:hAnsi="Candara"/>
          <w:b w:val="0"/>
          <w:color w:val="auto"/>
          <w:sz w:val="24"/>
          <w:szCs w:val="24"/>
        </w:rPr>
        <w:t>, %55,20’si “10-49 kişi”</w:t>
      </w:r>
      <w:r w:rsidR="007751EB">
        <w:rPr>
          <w:rFonts w:ascii="Candara" w:hAnsi="Candara"/>
          <w:b w:val="0"/>
          <w:color w:val="auto"/>
          <w:sz w:val="24"/>
          <w:szCs w:val="24"/>
        </w:rPr>
        <w:t xml:space="preserve"> Küçük İşletme</w:t>
      </w:r>
      <w:r w:rsidRPr="00E64EC0">
        <w:rPr>
          <w:rFonts w:ascii="Candara" w:hAnsi="Candara"/>
          <w:b w:val="0"/>
          <w:color w:val="auto"/>
          <w:sz w:val="24"/>
          <w:szCs w:val="24"/>
        </w:rPr>
        <w:t>, %27’si “50-249 kişi</w:t>
      </w:r>
      <w:r w:rsidR="007751EB">
        <w:rPr>
          <w:rFonts w:ascii="Candara" w:hAnsi="Candara"/>
          <w:b w:val="0"/>
          <w:color w:val="auto"/>
          <w:sz w:val="24"/>
          <w:szCs w:val="24"/>
        </w:rPr>
        <w:t xml:space="preserve">” Orta İşletme </w:t>
      </w:r>
      <w:r w:rsidRPr="00E64EC0">
        <w:rPr>
          <w:rFonts w:ascii="Candara" w:hAnsi="Candara"/>
          <w:b w:val="0"/>
          <w:color w:val="auto"/>
          <w:sz w:val="24"/>
          <w:szCs w:val="24"/>
        </w:rPr>
        <w:t xml:space="preserve"> ve %2,4’ü </w:t>
      </w:r>
      <w:r w:rsidR="007751EB">
        <w:rPr>
          <w:rFonts w:ascii="Candara" w:hAnsi="Candara"/>
          <w:b w:val="0"/>
          <w:color w:val="auto"/>
          <w:sz w:val="24"/>
          <w:szCs w:val="24"/>
        </w:rPr>
        <w:t>“</w:t>
      </w:r>
      <w:r w:rsidRPr="00E64EC0">
        <w:rPr>
          <w:rFonts w:ascii="Candara" w:hAnsi="Candara"/>
          <w:b w:val="0"/>
          <w:color w:val="auto"/>
          <w:sz w:val="24"/>
          <w:szCs w:val="24"/>
        </w:rPr>
        <w:t>250 ve üzeri</w:t>
      </w:r>
      <w:r w:rsidR="007751EB">
        <w:rPr>
          <w:rFonts w:ascii="Candara" w:hAnsi="Candara"/>
          <w:b w:val="0"/>
          <w:color w:val="auto"/>
          <w:sz w:val="24"/>
          <w:szCs w:val="24"/>
        </w:rPr>
        <w:t>” Büyük İşletme</w:t>
      </w:r>
      <w:r w:rsidRPr="00E64EC0">
        <w:rPr>
          <w:rFonts w:ascii="Candara" w:hAnsi="Candara"/>
          <w:b w:val="0"/>
          <w:color w:val="auto"/>
          <w:sz w:val="24"/>
          <w:szCs w:val="24"/>
        </w:rPr>
        <w:t xml:space="preserve">  olduğunu belirtmişlerdir.</w:t>
      </w:r>
      <w:r w:rsidR="00EB021F">
        <w:rPr>
          <w:rFonts w:ascii="Candara" w:hAnsi="Candara"/>
          <w:b w:val="0"/>
          <w:color w:val="auto"/>
          <w:sz w:val="24"/>
          <w:szCs w:val="24"/>
        </w:rPr>
        <w:t xml:space="preserve"> </w:t>
      </w:r>
      <w:r w:rsidR="00380489">
        <w:rPr>
          <w:rFonts w:ascii="Candara" w:hAnsi="Candara"/>
          <w:b w:val="0"/>
          <w:color w:val="auto"/>
          <w:sz w:val="24"/>
          <w:szCs w:val="24"/>
        </w:rPr>
        <w:t>Ortaya çıkan tablo Sivas’ın</w:t>
      </w:r>
      <w:r w:rsidR="0092768F">
        <w:rPr>
          <w:rFonts w:ascii="Candara" w:hAnsi="Candara"/>
          <w:b w:val="0"/>
          <w:color w:val="auto"/>
          <w:sz w:val="24"/>
          <w:szCs w:val="24"/>
        </w:rPr>
        <w:t xml:space="preserve"> firm</w:t>
      </w:r>
      <w:r w:rsidR="00380489">
        <w:rPr>
          <w:rFonts w:ascii="Candara" w:hAnsi="Candara"/>
          <w:b w:val="0"/>
          <w:color w:val="auto"/>
          <w:sz w:val="24"/>
          <w:szCs w:val="24"/>
        </w:rPr>
        <w:t>a yapısını yansıtmaktadır. Sivas’t</w:t>
      </w:r>
      <w:r w:rsidR="0092768F">
        <w:rPr>
          <w:rFonts w:ascii="Candara" w:hAnsi="Candara"/>
          <w:b w:val="0"/>
          <w:color w:val="auto"/>
          <w:sz w:val="24"/>
          <w:szCs w:val="24"/>
        </w:rPr>
        <w:t>a faaliyet gösteren işletmelerin önemli bir çoğunluğu mikro</w:t>
      </w:r>
      <w:r w:rsidR="002B4B48">
        <w:rPr>
          <w:rFonts w:ascii="Candara" w:hAnsi="Candara"/>
          <w:b w:val="0"/>
          <w:color w:val="auto"/>
          <w:sz w:val="24"/>
          <w:szCs w:val="24"/>
        </w:rPr>
        <w:t xml:space="preserve"> ve küçük </w:t>
      </w:r>
      <w:r w:rsidR="0092768F">
        <w:rPr>
          <w:rFonts w:ascii="Candara" w:hAnsi="Candara"/>
          <w:b w:val="0"/>
          <w:color w:val="auto"/>
          <w:sz w:val="24"/>
          <w:szCs w:val="24"/>
        </w:rPr>
        <w:t xml:space="preserve"> işletme niteliğindendir. </w:t>
      </w:r>
    </w:p>
    <w:p w:rsidR="00575546" w:rsidRPr="00E54EF5" w:rsidRDefault="00575546" w:rsidP="00726648">
      <w:pPr>
        <w:spacing w:before="720" w:line="240" w:lineRule="auto"/>
        <w:jc w:val="center"/>
        <w:rPr>
          <w:rFonts w:ascii="Candara" w:hAnsi="Candara"/>
          <w:color w:val="auto"/>
          <w:sz w:val="22"/>
        </w:rPr>
      </w:pPr>
      <w:r w:rsidRPr="00E54EF5">
        <w:rPr>
          <w:rFonts w:ascii="Candara" w:hAnsi="Candara"/>
          <w:color w:val="auto"/>
          <w:sz w:val="22"/>
        </w:rPr>
        <w:t xml:space="preserve">Grafik </w:t>
      </w:r>
      <w:r w:rsidR="00E54EF5">
        <w:rPr>
          <w:rFonts w:ascii="Candara" w:hAnsi="Candara"/>
          <w:color w:val="auto"/>
          <w:sz w:val="22"/>
        </w:rPr>
        <w:t>2</w:t>
      </w:r>
      <w:r w:rsidRPr="00E54EF5">
        <w:rPr>
          <w:rFonts w:ascii="Candara" w:hAnsi="Candara"/>
          <w:color w:val="auto"/>
          <w:sz w:val="22"/>
        </w:rPr>
        <w:t>- Firmaların çalışan sayısındaki değişim beklentileri</w:t>
      </w:r>
      <w:r w:rsidR="00520199">
        <w:rPr>
          <w:rFonts w:ascii="Candara" w:hAnsi="Candara"/>
          <w:color w:val="auto"/>
          <w:sz w:val="22"/>
        </w:rPr>
        <w:t xml:space="preserve"> nelerdir?</w:t>
      </w:r>
    </w:p>
    <w:p w:rsidR="00575546" w:rsidRPr="00E64EC0" w:rsidRDefault="00575546" w:rsidP="00575546">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13606026" wp14:editId="73554E45">
            <wp:extent cx="4572000" cy="3171825"/>
            <wp:effectExtent l="0" t="0" r="0" b="0"/>
            <wp:docPr id="22" name="Grafik 22">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5546" w:rsidRPr="00E64EC0" w:rsidRDefault="00575546" w:rsidP="00575546">
      <w:pPr>
        <w:jc w:val="both"/>
        <w:rPr>
          <w:rFonts w:ascii="Candara" w:hAnsi="Candara"/>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 xml:space="preserve">Firmaların çalışan sayısındaki değişim </w:t>
      </w:r>
      <w:r w:rsidR="00520199" w:rsidRPr="00E64EC0">
        <w:rPr>
          <w:rFonts w:ascii="Candara" w:hAnsi="Candara"/>
          <w:color w:val="auto"/>
          <w:sz w:val="24"/>
          <w:szCs w:val="24"/>
        </w:rPr>
        <w:t>beklentileri ne</w:t>
      </w:r>
      <w:r w:rsidRPr="00E64EC0">
        <w:rPr>
          <w:rFonts w:ascii="Candara" w:hAnsi="Candara"/>
          <w:color w:val="auto"/>
          <w:sz w:val="24"/>
          <w:szCs w:val="24"/>
        </w:rPr>
        <w:t xml:space="preserve"> yöndedir?</w:t>
      </w:r>
      <w:r w:rsidRPr="00E64EC0">
        <w:rPr>
          <w:rFonts w:ascii="Candara" w:hAnsi="Candara"/>
          <w:b w:val="0"/>
          <w:color w:val="auto"/>
          <w:sz w:val="24"/>
          <w:szCs w:val="24"/>
        </w:rPr>
        <w:t>” sorusu sorulduğunda %57’si aynı kalacağını ve %9’u azalacağını belirtirken %</w:t>
      </w:r>
      <w:r w:rsidR="00520199" w:rsidRPr="00E64EC0">
        <w:rPr>
          <w:rFonts w:ascii="Candara" w:hAnsi="Candara"/>
          <w:b w:val="0"/>
          <w:color w:val="auto"/>
          <w:sz w:val="24"/>
          <w:szCs w:val="24"/>
        </w:rPr>
        <w:t>34’ü artacağını</w:t>
      </w:r>
      <w:r w:rsidRPr="00E64EC0">
        <w:rPr>
          <w:rFonts w:ascii="Candara" w:hAnsi="Candara"/>
          <w:b w:val="0"/>
          <w:color w:val="auto"/>
          <w:sz w:val="24"/>
          <w:szCs w:val="24"/>
        </w:rPr>
        <w:t xml:space="preserve"> öngördüklerini belirtmişlerdir.</w:t>
      </w:r>
      <w:r w:rsidR="007751EB">
        <w:rPr>
          <w:rFonts w:ascii="Candara" w:hAnsi="Candara"/>
          <w:b w:val="0"/>
          <w:color w:val="auto"/>
          <w:sz w:val="24"/>
          <w:szCs w:val="24"/>
        </w:rPr>
        <w:t xml:space="preserve"> İşletmeler önümüzdeki dönem için elaman çıkarmayı düşünmemektedirler. Bunun iki nedeni</w:t>
      </w:r>
      <w:r w:rsidR="00E2211B">
        <w:rPr>
          <w:rFonts w:ascii="Candara" w:hAnsi="Candara"/>
          <w:b w:val="0"/>
          <w:color w:val="auto"/>
          <w:sz w:val="24"/>
          <w:szCs w:val="24"/>
        </w:rPr>
        <w:t xml:space="preserve"> olduğu </w:t>
      </w:r>
      <w:r w:rsidR="002B4B48">
        <w:rPr>
          <w:rFonts w:ascii="Candara" w:hAnsi="Candara"/>
          <w:b w:val="0"/>
          <w:color w:val="auto"/>
          <w:sz w:val="24"/>
          <w:szCs w:val="24"/>
        </w:rPr>
        <w:t>öngörülmektedir.</w:t>
      </w:r>
      <w:r w:rsidR="00E2211B">
        <w:rPr>
          <w:rFonts w:ascii="Candara" w:hAnsi="Candara"/>
          <w:b w:val="0"/>
          <w:color w:val="auto"/>
          <w:sz w:val="24"/>
          <w:szCs w:val="24"/>
        </w:rPr>
        <w:t xml:space="preserve"> Birincisi firmalar mevcut durum </w:t>
      </w:r>
      <w:r w:rsidR="00E2211B">
        <w:rPr>
          <w:rFonts w:ascii="Candara" w:hAnsi="Candara"/>
          <w:b w:val="0"/>
          <w:color w:val="auto"/>
          <w:sz w:val="24"/>
          <w:szCs w:val="24"/>
        </w:rPr>
        <w:lastRenderedPageBreak/>
        <w:t xml:space="preserve">düşünüldüğünde işler açılınca eleman arayışına girmemek için eleman sayılarını korumaktır. İkincisi ise mevcut eleman sayıları ile daha verimli üretim yapmaktır. </w:t>
      </w:r>
    </w:p>
    <w:p w:rsidR="00FB3BE9" w:rsidRPr="00B26A26" w:rsidRDefault="00A85684" w:rsidP="0012382E">
      <w:pPr>
        <w:spacing w:before="720" w:line="240" w:lineRule="auto"/>
        <w:jc w:val="center"/>
        <w:rPr>
          <w:rFonts w:ascii="Candara" w:hAnsi="Candara"/>
          <w:color w:val="auto"/>
          <w:sz w:val="22"/>
        </w:rPr>
      </w:pPr>
      <w:r w:rsidRPr="00B26A26">
        <w:rPr>
          <w:rFonts w:ascii="Candara" w:hAnsi="Candara"/>
          <w:color w:val="auto"/>
          <w:sz w:val="22"/>
        </w:rPr>
        <w:t xml:space="preserve">Grafik </w:t>
      </w:r>
      <w:r w:rsidR="00BB0E6B">
        <w:rPr>
          <w:rFonts w:ascii="Candara" w:hAnsi="Candara"/>
          <w:color w:val="auto"/>
          <w:sz w:val="22"/>
        </w:rPr>
        <w:t>3</w:t>
      </w:r>
      <w:r w:rsidR="00FB3BE9" w:rsidRPr="00B26A26">
        <w:rPr>
          <w:rFonts w:ascii="Candara" w:hAnsi="Candara"/>
          <w:color w:val="auto"/>
          <w:sz w:val="22"/>
        </w:rPr>
        <w:t xml:space="preserve">- </w:t>
      </w:r>
      <w:r w:rsidRPr="00B26A26">
        <w:rPr>
          <w:rFonts w:ascii="Candara" w:hAnsi="Candara"/>
          <w:color w:val="auto"/>
          <w:sz w:val="22"/>
        </w:rPr>
        <w:t>Firmaların ihracat durumu</w:t>
      </w:r>
      <w:r w:rsidR="00520199">
        <w:rPr>
          <w:rFonts w:ascii="Candara" w:hAnsi="Candara"/>
          <w:color w:val="auto"/>
          <w:sz w:val="22"/>
        </w:rPr>
        <w:t xml:space="preserve"> nedir?</w:t>
      </w:r>
    </w:p>
    <w:p w:rsidR="00A85684" w:rsidRPr="00E64EC0" w:rsidRDefault="00BB2ED0" w:rsidP="00BB2ED0">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34ED69D1" wp14:editId="1301489A">
            <wp:extent cx="4667250" cy="2952750"/>
            <wp:effectExtent l="0" t="0" r="0" b="0"/>
            <wp:docPr id="11" name="Grafik 11">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A8A" w:rsidRPr="00E64EC0" w:rsidRDefault="005D18A9" w:rsidP="00520199">
      <w:pPr>
        <w:spacing w:line="240" w:lineRule="auto"/>
        <w:jc w:val="both"/>
        <w:rPr>
          <w:rFonts w:ascii="Candara" w:hAnsi="Candara"/>
          <w:b w:val="0"/>
          <w:color w:val="auto"/>
          <w:sz w:val="24"/>
          <w:szCs w:val="24"/>
        </w:rPr>
      </w:pPr>
      <w:r w:rsidRPr="00E64EC0">
        <w:rPr>
          <w:rFonts w:ascii="Candara" w:hAnsi="Candara"/>
          <w:b w:val="0"/>
          <w:color w:val="auto"/>
          <w:sz w:val="24"/>
          <w:szCs w:val="24"/>
        </w:rPr>
        <w:t xml:space="preserve">Araştırmaya katılan firmalara </w:t>
      </w:r>
      <w:r w:rsidRPr="00520199">
        <w:rPr>
          <w:rFonts w:ascii="Candara" w:hAnsi="Candara"/>
          <w:b w:val="0"/>
          <w:color w:val="auto"/>
          <w:sz w:val="24"/>
          <w:szCs w:val="24"/>
        </w:rPr>
        <w:t>“</w:t>
      </w:r>
      <w:r w:rsidR="00520199" w:rsidRPr="00520199">
        <w:rPr>
          <w:rFonts w:ascii="Candara" w:hAnsi="Candara"/>
          <w:color w:val="auto"/>
          <w:sz w:val="24"/>
          <w:szCs w:val="24"/>
        </w:rPr>
        <w:t xml:space="preserve">Firmaların ihracat durumu nedir? </w:t>
      </w:r>
      <w:r w:rsidRPr="00520199">
        <w:rPr>
          <w:rFonts w:ascii="Candara" w:hAnsi="Candara"/>
          <w:b w:val="0"/>
          <w:color w:val="auto"/>
          <w:sz w:val="24"/>
          <w:szCs w:val="24"/>
        </w:rPr>
        <w:t>”</w:t>
      </w:r>
      <w:r w:rsidR="00FA5A8A" w:rsidRPr="00E64EC0">
        <w:rPr>
          <w:rFonts w:ascii="Candara" w:hAnsi="Candara"/>
          <w:b w:val="0"/>
          <w:color w:val="auto"/>
          <w:sz w:val="24"/>
          <w:szCs w:val="24"/>
        </w:rPr>
        <w:t xml:space="preserve"> sorusu</w:t>
      </w:r>
      <w:r w:rsidRPr="00E64EC0">
        <w:rPr>
          <w:rFonts w:ascii="Candara" w:hAnsi="Candara"/>
          <w:b w:val="0"/>
          <w:color w:val="auto"/>
          <w:sz w:val="24"/>
          <w:szCs w:val="24"/>
        </w:rPr>
        <w:t xml:space="preserve"> sorulduğunda %</w:t>
      </w:r>
      <w:r w:rsidR="00FA5A8A" w:rsidRPr="00E64EC0">
        <w:rPr>
          <w:rFonts w:ascii="Candara" w:hAnsi="Candara"/>
          <w:b w:val="0"/>
          <w:color w:val="auto"/>
          <w:sz w:val="24"/>
          <w:szCs w:val="24"/>
        </w:rPr>
        <w:t>65,8’i evet cevabını verirken %34,2’si hayır cevabını vermiş</w:t>
      </w:r>
      <w:r w:rsidR="00002DE5" w:rsidRPr="00E64EC0">
        <w:rPr>
          <w:rFonts w:ascii="Candara" w:hAnsi="Candara"/>
          <w:b w:val="0"/>
          <w:color w:val="auto"/>
          <w:sz w:val="24"/>
          <w:szCs w:val="24"/>
        </w:rPr>
        <w:t>lerdir</w:t>
      </w:r>
      <w:r w:rsidR="00FA5A8A" w:rsidRPr="00E64EC0">
        <w:rPr>
          <w:rFonts w:ascii="Candara" w:hAnsi="Candara"/>
          <w:b w:val="0"/>
          <w:color w:val="auto"/>
          <w:sz w:val="24"/>
          <w:szCs w:val="24"/>
        </w:rPr>
        <w:t>.</w:t>
      </w:r>
      <w:r w:rsidR="0012382E">
        <w:rPr>
          <w:rFonts w:ascii="Candara" w:hAnsi="Candara"/>
          <w:b w:val="0"/>
          <w:color w:val="auto"/>
          <w:sz w:val="24"/>
          <w:szCs w:val="24"/>
        </w:rPr>
        <w:t xml:space="preserve"> İhracat yapan firmaların Corona virüs sürecinde ihracat pazarlarında önemli daralmalar görülmüştür. Bu bağlamda Corona virüs sonrası kaybedilen pazarlar ve ihracat yapmayan firmalar için eylem planları </w:t>
      </w:r>
      <w:r w:rsidR="00D75C64">
        <w:rPr>
          <w:rFonts w:ascii="Candara" w:hAnsi="Candara"/>
          <w:b w:val="0"/>
          <w:color w:val="auto"/>
          <w:sz w:val="24"/>
          <w:szCs w:val="24"/>
        </w:rPr>
        <w:t xml:space="preserve">geliştirilerek </w:t>
      </w:r>
      <w:r w:rsidR="0012382E">
        <w:rPr>
          <w:rFonts w:ascii="Candara" w:hAnsi="Candara"/>
          <w:b w:val="0"/>
          <w:color w:val="auto"/>
          <w:sz w:val="24"/>
          <w:szCs w:val="24"/>
        </w:rPr>
        <w:t xml:space="preserve">bölgemizin ihracatı </w:t>
      </w:r>
      <w:r w:rsidR="005A1175">
        <w:rPr>
          <w:rFonts w:ascii="Candara" w:hAnsi="Candara"/>
          <w:b w:val="0"/>
          <w:color w:val="auto"/>
          <w:sz w:val="24"/>
          <w:szCs w:val="24"/>
        </w:rPr>
        <w:t>arttırılmaya</w:t>
      </w:r>
      <w:r w:rsidR="0012382E">
        <w:rPr>
          <w:rFonts w:ascii="Candara" w:hAnsi="Candara"/>
          <w:b w:val="0"/>
          <w:color w:val="auto"/>
          <w:sz w:val="24"/>
          <w:szCs w:val="24"/>
        </w:rPr>
        <w:t xml:space="preserve"> çalışılmalıdır.</w:t>
      </w:r>
    </w:p>
    <w:p w:rsidR="008F361B" w:rsidRPr="00520199" w:rsidRDefault="008F361B" w:rsidP="00726648">
      <w:pPr>
        <w:spacing w:before="720" w:line="240" w:lineRule="auto"/>
        <w:jc w:val="center"/>
        <w:rPr>
          <w:rFonts w:ascii="Candara" w:hAnsi="Candara"/>
          <w:color w:val="auto"/>
          <w:sz w:val="22"/>
        </w:rPr>
      </w:pPr>
      <w:r w:rsidRPr="00520199">
        <w:rPr>
          <w:rFonts w:ascii="Candara" w:hAnsi="Candara"/>
          <w:color w:val="auto"/>
          <w:sz w:val="22"/>
        </w:rPr>
        <w:t xml:space="preserve">Grafik </w:t>
      </w:r>
      <w:r w:rsidR="00BB0E6B" w:rsidRPr="00520199">
        <w:rPr>
          <w:rFonts w:ascii="Candara" w:hAnsi="Candara"/>
          <w:color w:val="auto"/>
          <w:sz w:val="22"/>
        </w:rPr>
        <w:t>4</w:t>
      </w:r>
      <w:r w:rsidRPr="00520199">
        <w:rPr>
          <w:rFonts w:ascii="Candara" w:hAnsi="Candara"/>
          <w:color w:val="auto"/>
          <w:sz w:val="22"/>
        </w:rPr>
        <w:t xml:space="preserve"> –</w:t>
      </w:r>
      <w:r w:rsidR="00FB3BE9" w:rsidRPr="00520199">
        <w:rPr>
          <w:rFonts w:ascii="Candara" w:hAnsi="Candara"/>
          <w:color w:val="auto"/>
          <w:sz w:val="22"/>
        </w:rPr>
        <w:t xml:space="preserve"> </w:t>
      </w:r>
      <w:r w:rsidR="00520199" w:rsidRPr="00520199">
        <w:rPr>
          <w:rFonts w:ascii="Candara" w:hAnsi="Candara"/>
          <w:color w:val="auto"/>
          <w:sz w:val="22"/>
        </w:rPr>
        <w:t>2020 yılı beklentileriniz ne yöndedir?</w:t>
      </w:r>
    </w:p>
    <w:p w:rsidR="008F361B" w:rsidRPr="00E64EC0" w:rsidRDefault="00500D1B" w:rsidP="00F94230">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32576A93" wp14:editId="5EA05D2C">
            <wp:extent cx="4572000" cy="3190875"/>
            <wp:effectExtent l="0" t="0" r="0" b="9525"/>
            <wp:docPr id="12" name="Grafik 12">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5A8A" w:rsidRDefault="00FA5A8A" w:rsidP="002923F9">
      <w:pPr>
        <w:spacing w:after="120"/>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2020 yılı beklentileriniz ne yöndedir?</w:t>
      </w:r>
      <w:r w:rsidRPr="00E64EC0">
        <w:rPr>
          <w:rFonts w:ascii="Candara" w:hAnsi="Candara"/>
          <w:b w:val="0"/>
          <w:color w:val="auto"/>
          <w:sz w:val="24"/>
          <w:szCs w:val="24"/>
        </w:rPr>
        <w:t xml:space="preserve">” sorusu sorulduğunda %21,4’ü “bu yıl daha iyi olacak” ve  %27’si  “ Geçen yıl ile aynı kalacak “  cevabını verirken %51,6’sı “Geçen yıldan </w:t>
      </w:r>
      <w:r w:rsidRPr="00E64EC0">
        <w:rPr>
          <w:rFonts w:ascii="Candara" w:hAnsi="Candara"/>
          <w:b w:val="0"/>
          <w:color w:val="auto"/>
          <w:sz w:val="24"/>
          <w:szCs w:val="24"/>
        </w:rPr>
        <w:lastRenderedPageBreak/>
        <w:t>daha kötü olacak “  cevabını vermişlerdir.</w:t>
      </w:r>
      <w:r w:rsidR="00D75C64">
        <w:rPr>
          <w:rFonts w:ascii="Candara" w:hAnsi="Candara"/>
          <w:b w:val="0"/>
          <w:color w:val="auto"/>
          <w:sz w:val="24"/>
          <w:szCs w:val="24"/>
        </w:rPr>
        <w:t xml:space="preserve"> Firmalar 2020 yılının kötü geçeceğini düşünmektedir. Bunun en önemli nedeni Corona virüs nedeni ile ticaretin daralması ve uluslararası pazarların kapanmasıdır. Ayrıca bu sürecin ne kadar süreceğinin öngörülememesi 2020 yılının tamamını etkilemektedir. </w:t>
      </w:r>
    </w:p>
    <w:p w:rsidR="003534BC" w:rsidRPr="00BB0E6B" w:rsidRDefault="003534BC" w:rsidP="00D75C64">
      <w:pPr>
        <w:spacing w:before="720" w:line="240" w:lineRule="auto"/>
        <w:jc w:val="center"/>
        <w:rPr>
          <w:rFonts w:ascii="Candara" w:hAnsi="Candara"/>
          <w:color w:val="auto"/>
          <w:sz w:val="22"/>
        </w:rPr>
      </w:pPr>
      <w:r w:rsidRPr="00BB0E6B">
        <w:rPr>
          <w:rFonts w:ascii="Candara" w:hAnsi="Candara"/>
          <w:color w:val="auto"/>
          <w:sz w:val="22"/>
        </w:rPr>
        <w:t xml:space="preserve">Grafik </w:t>
      </w:r>
      <w:r w:rsidR="00BB0E6B">
        <w:rPr>
          <w:rFonts w:ascii="Candara" w:hAnsi="Candara"/>
          <w:color w:val="auto"/>
          <w:sz w:val="22"/>
        </w:rPr>
        <w:t>5</w:t>
      </w:r>
      <w:r w:rsidRPr="00BB0E6B">
        <w:rPr>
          <w:rFonts w:ascii="Candara" w:hAnsi="Candara"/>
          <w:color w:val="auto"/>
          <w:sz w:val="22"/>
        </w:rPr>
        <w:t xml:space="preserve">- </w:t>
      </w:r>
      <w:r w:rsidR="00C210AB" w:rsidRPr="00C210AB">
        <w:rPr>
          <w:rFonts w:ascii="Candara" w:hAnsi="Candara"/>
          <w:color w:val="auto"/>
          <w:sz w:val="22"/>
        </w:rPr>
        <w:t>2021 Yılında firmanızın genel durumu ile beklentileri ne yöndedir?</w:t>
      </w:r>
    </w:p>
    <w:p w:rsidR="003534BC" w:rsidRPr="00E64EC0" w:rsidRDefault="003534BC" w:rsidP="003534BC">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1C1FE5F4" wp14:editId="0EC5860E">
            <wp:extent cx="4572000" cy="2743200"/>
            <wp:effectExtent l="0" t="0" r="0" b="0"/>
            <wp:docPr id="20" name="Grafik 20">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34BC" w:rsidRDefault="003534BC" w:rsidP="003534BC">
      <w:pPr>
        <w:jc w:val="both"/>
        <w:rPr>
          <w:rFonts w:ascii="Candara" w:hAnsi="Candara"/>
          <w:b w:val="0"/>
          <w:color w:val="auto"/>
          <w:sz w:val="20"/>
          <w:szCs w:val="20"/>
        </w:rPr>
      </w:pPr>
      <w:r w:rsidRPr="00E64EC0">
        <w:rPr>
          <w:rFonts w:ascii="Candara" w:hAnsi="Candara"/>
          <w:b w:val="0"/>
          <w:color w:val="auto"/>
          <w:sz w:val="24"/>
          <w:szCs w:val="24"/>
        </w:rPr>
        <w:t>Araştırmaya katılan firmalara “</w:t>
      </w:r>
      <w:r w:rsidRPr="00E64EC0">
        <w:rPr>
          <w:rFonts w:ascii="Candara" w:hAnsi="Candara"/>
          <w:color w:val="auto"/>
          <w:sz w:val="24"/>
          <w:szCs w:val="24"/>
        </w:rPr>
        <w:t>2021 Yılında firmanızın genel durumu ile beklentileri ne yöndedir?</w:t>
      </w:r>
      <w:r w:rsidRPr="00E64EC0">
        <w:rPr>
          <w:rFonts w:ascii="Candara" w:hAnsi="Candara"/>
          <w:b w:val="0"/>
          <w:color w:val="auto"/>
          <w:sz w:val="24"/>
          <w:szCs w:val="24"/>
        </w:rPr>
        <w:t>” sorusu sorulduğunda %49,4’ü büyüme öngördüklerini belirtirken %45,2’si durağanlık ve %5,4’ü küçülme öngördüklerini belirtmişlerdir</w:t>
      </w:r>
      <w:r w:rsidRPr="00AB730F">
        <w:rPr>
          <w:rFonts w:ascii="Candara" w:hAnsi="Candara"/>
          <w:b w:val="0"/>
          <w:color w:val="auto"/>
          <w:sz w:val="24"/>
          <w:szCs w:val="24"/>
        </w:rPr>
        <w:t>.</w:t>
      </w:r>
      <w:r w:rsidR="00D75C64" w:rsidRPr="00AB730F">
        <w:rPr>
          <w:rFonts w:ascii="Candara" w:hAnsi="Candara"/>
          <w:b w:val="0"/>
          <w:color w:val="auto"/>
          <w:sz w:val="24"/>
          <w:szCs w:val="24"/>
        </w:rPr>
        <w:t xml:space="preserve"> 2020 yılında oluşması düşünülen olumsuz tablo 2021 yılında kendisini olumlu bir beklentiye dönüştürmüştür. Bunun en önemli sebebi Corona virüs sürecinin biteceği</w:t>
      </w:r>
      <w:r w:rsidR="002B4B48">
        <w:rPr>
          <w:rFonts w:ascii="Candara" w:hAnsi="Candara"/>
          <w:b w:val="0"/>
          <w:color w:val="auto"/>
          <w:sz w:val="24"/>
          <w:szCs w:val="24"/>
        </w:rPr>
        <w:t xml:space="preserve"> ve gerek ulusal gerekse</w:t>
      </w:r>
      <w:r w:rsidR="00D75C64" w:rsidRPr="00AB730F">
        <w:rPr>
          <w:rFonts w:ascii="Candara" w:hAnsi="Candara"/>
          <w:b w:val="0"/>
          <w:color w:val="auto"/>
          <w:sz w:val="24"/>
          <w:szCs w:val="24"/>
        </w:rPr>
        <w:t xml:space="preserve"> dünya ticaretinin yükselişe geçeceği</w:t>
      </w:r>
      <w:r w:rsidR="000D6F13">
        <w:rPr>
          <w:rFonts w:ascii="Candara" w:hAnsi="Candara"/>
          <w:b w:val="0"/>
          <w:color w:val="auto"/>
          <w:sz w:val="24"/>
          <w:szCs w:val="24"/>
        </w:rPr>
        <w:t>dir.</w:t>
      </w:r>
      <w:r w:rsidR="00D75C64" w:rsidRPr="00AB730F">
        <w:rPr>
          <w:rFonts w:ascii="Candara" w:hAnsi="Candara"/>
          <w:b w:val="0"/>
          <w:color w:val="auto"/>
          <w:sz w:val="24"/>
          <w:szCs w:val="24"/>
        </w:rPr>
        <w:t xml:space="preserve"> </w:t>
      </w:r>
    </w:p>
    <w:p w:rsidR="00D75C64" w:rsidRDefault="00D75C64" w:rsidP="003534BC">
      <w:pPr>
        <w:jc w:val="both"/>
        <w:rPr>
          <w:rFonts w:ascii="Candara" w:hAnsi="Candara"/>
          <w:b w:val="0"/>
          <w:color w:val="auto"/>
          <w:sz w:val="24"/>
          <w:szCs w:val="24"/>
        </w:rPr>
      </w:pPr>
    </w:p>
    <w:p w:rsidR="00D75C64" w:rsidRDefault="00D75C64" w:rsidP="003534BC">
      <w:pPr>
        <w:jc w:val="both"/>
        <w:rPr>
          <w:rFonts w:ascii="Candara" w:hAnsi="Candara"/>
          <w:b w:val="0"/>
          <w:color w:val="auto"/>
          <w:sz w:val="24"/>
          <w:szCs w:val="24"/>
        </w:rPr>
      </w:pPr>
    </w:p>
    <w:p w:rsidR="00D75C64" w:rsidRDefault="00D75C64" w:rsidP="003534BC">
      <w:pPr>
        <w:jc w:val="both"/>
        <w:rPr>
          <w:rFonts w:ascii="Candara" w:hAnsi="Candara"/>
          <w:b w:val="0"/>
          <w:color w:val="auto"/>
          <w:sz w:val="24"/>
          <w:szCs w:val="24"/>
        </w:rPr>
      </w:pPr>
    </w:p>
    <w:p w:rsidR="00D75C64" w:rsidRDefault="00D75C64" w:rsidP="003534BC">
      <w:pPr>
        <w:jc w:val="both"/>
        <w:rPr>
          <w:rFonts w:ascii="Candara" w:hAnsi="Candara"/>
          <w:b w:val="0"/>
          <w:color w:val="auto"/>
          <w:sz w:val="24"/>
          <w:szCs w:val="24"/>
        </w:rPr>
      </w:pPr>
    </w:p>
    <w:p w:rsidR="00D75C64" w:rsidRDefault="00D75C6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Default="00940004" w:rsidP="003534BC">
      <w:pPr>
        <w:jc w:val="both"/>
        <w:rPr>
          <w:rFonts w:ascii="Candara" w:hAnsi="Candara"/>
          <w:b w:val="0"/>
          <w:color w:val="auto"/>
          <w:sz w:val="24"/>
          <w:szCs w:val="24"/>
        </w:rPr>
      </w:pPr>
    </w:p>
    <w:p w:rsidR="00940004" w:rsidRPr="00E64EC0" w:rsidRDefault="00940004" w:rsidP="003534BC">
      <w:pPr>
        <w:jc w:val="both"/>
        <w:rPr>
          <w:rFonts w:ascii="Candara" w:hAnsi="Candara"/>
          <w:b w:val="0"/>
          <w:color w:val="auto"/>
          <w:sz w:val="24"/>
          <w:szCs w:val="24"/>
        </w:rPr>
      </w:pPr>
    </w:p>
    <w:p w:rsidR="003534BC" w:rsidRPr="00BB0E6B" w:rsidRDefault="003534BC" w:rsidP="00726648">
      <w:pPr>
        <w:spacing w:before="720" w:line="240" w:lineRule="auto"/>
        <w:jc w:val="center"/>
        <w:rPr>
          <w:rFonts w:ascii="Candara" w:hAnsi="Candara"/>
          <w:color w:val="auto"/>
          <w:sz w:val="22"/>
        </w:rPr>
      </w:pPr>
      <w:r w:rsidRPr="00BB0E6B">
        <w:rPr>
          <w:rFonts w:ascii="Candara" w:hAnsi="Candara"/>
          <w:color w:val="auto"/>
          <w:sz w:val="22"/>
        </w:rPr>
        <w:lastRenderedPageBreak/>
        <w:t xml:space="preserve">Grafik </w:t>
      </w:r>
      <w:r w:rsidR="00BB0E6B">
        <w:rPr>
          <w:rFonts w:ascii="Candara" w:hAnsi="Candara"/>
          <w:color w:val="auto"/>
          <w:sz w:val="22"/>
        </w:rPr>
        <w:t>6</w:t>
      </w:r>
      <w:r w:rsidRPr="00BB0E6B">
        <w:rPr>
          <w:rFonts w:ascii="Candara" w:hAnsi="Candara"/>
          <w:color w:val="auto"/>
          <w:sz w:val="22"/>
        </w:rPr>
        <w:t>- Firmaların ekonomik anlamdaki öncelikli sorunları</w:t>
      </w:r>
      <w:r w:rsidR="00AB3C31">
        <w:rPr>
          <w:rFonts w:ascii="Candara" w:hAnsi="Candara"/>
          <w:color w:val="auto"/>
          <w:sz w:val="22"/>
        </w:rPr>
        <w:t xml:space="preserve"> nelerdir?</w:t>
      </w:r>
    </w:p>
    <w:p w:rsidR="003534BC" w:rsidRPr="00E64EC0" w:rsidRDefault="003534BC" w:rsidP="003534BC">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57D76219" wp14:editId="7CDB39AA">
            <wp:extent cx="6315075" cy="4410075"/>
            <wp:effectExtent l="0" t="0" r="0" b="0"/>
            <wp:docPr id="42" name="Grafik 42">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34BC" w:rsidRDefault="003534BC" w:rsidP="003534BC">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ekonomik anlamdaki öncelikli sorunları</w:t>
      </w:r>
      <w:r w:rsidRPr="00E64EC0">
        <w:rPr>
          <w:rFonts w:ascii="Candara" w:hAnsi="Candara"/>
          <w:b w:val="0"/>
          <w:color w:val="auto"/>
          <w:sz w:val="24"/>
          <w:szCs w:val="24"/>
        </w:rPr>
        <w:t>” sorulduğunda  ilk sırada %20,73 ile  Piyasalardaki Durgunluk , ikinci sırada  %18,13 ile  Nakit Sıkıntısı, üçüncü sırada %16,8 ile Girdi Maliyetlerindeki Artış   ve sırasıyla Talep Yetersizliği , Dış Ticaret Pazar Daralması, Nitelikli Eleman ,Üretimin Yavaşlaması ve diğer sebepler  takip etmektedir.</w:t>
      </w:r>
      <w:r w:rsidR="001F4E0E">
        <w:rPr>
          <w:rFonts w:ascii="Candara" w:hAnsi="Candara"/>
          <w:b w:val="0"/>
          <w:color w:val="auto"/>
          <w:sz w:val="24"/>
          <w:szCs w:val="24"/>
        </w:rPr>
        <w:t xml:space="preserve"> </w:t>
      </w:r>
      <w:r w:rsidR="006A591B">
        <w:rPr>
          <w:rFonts w:ascii="Candara" w:hAnsi="Candara"/>
          <w:b w:val="0"/>
          <w:color w:val="auto"/>
          <w:sz w:val="24"/>
          <w:szCs w:val="24"/>
        </w:rPr>
        <w:t xml:space="preserve">Corona virüs sürecinde alınan tedbirler neticesinde birçok firmanın üretimi durdurması ve sokağa çıkma yasakları </w:t>
      </w:r>
      <w:r w:rsidR="002B4B48">
        <w:rPr>
          <w:rFonts w:ascii="Candara" w:hAnsi="Candara"/>
          <w:b w:val="0"/>
          <w:color w:val="auto"/>
          <w:sz w:val="24"/>
          <w:szCs w:val="24"/>
        </w:rPr>
        <w:t xml:space="preserve">sonucu </w:t>
      </w:r>
      <w:r w:rsidR="001A2F4E">
        <w:rPr>
          <w:rFonts w:ascii="Candara" w:hAnsi="Candara"/>
          <w:b w:val="0"/>
          <w:color w:val="auto"/>
          <w:sz w:val="24"/>
          <w:szCs w:val="24"/>
        </w:rPr>
        <w:t xml:space="preserve">oluşan piyasadaki durgunluk en önemli sorunu oluşmuştur. Bu durgunluğa bağlı olarak oluşan nakit sıkıntısı ise ikinci önemli sorunu olmuştur. Son dönemde kurlarda oluşan ve ithalata bağlı hammadde </w:t>
      </w:r>
      <w:r w:rsidR="007435B0">
        <w:rPr>
          <w:rFonts w:ascii="Candara" w:hAnsi="Candara"/>
          <w:b w:val="0"/>
          <w:color w:val="auto"/>
          <w:sz w:val="24"/>
          <w:szCs w:val="24"/>
        </w:rPr>
        <w:t>fiyatlarındaki</w:t>
      </w:r>
      <w:r w:rsidR="001A2F4E">
        <w:rPr>
          <w:rFonts w:ascii="Candara" w:hAnsi="Candara"/>
          <w:b w:val="0"/>
          <w:color w:val="auto"/>
          <w:sz w:val="24"/>
          <w:szCs w:val="24"/>
        </w:rPr>
        <w:t xml:space="preserve"> artışlar </w:t>
      </w:r>
      <w:r w:rsidR="007435B0">
        <w:rPr>
          <w:rFonts w:ascii="Candara" w:hAnsi="Candara"/>
          <w:b w:val="0"/>
          <w:color w:val="auto"/>
          <w:sz w:val="24"/>
          <w:szCs w:val="24"/>
        </w:rPr>
        <w:t>firmaların</w:t>
      </w:r>
      <w:r w:rsidR="001A2F4E">
        <w:rPr>
          <w:rFonts w:ascii="Candara" w:hAnsi="Candara"/>
          <w:b w:val="0"/>
          <w:color w:val="auto"/>
          <w:sz w:val="24"/>
          <w:szCs w:val="24"/>
        </w:rPr>
        <w:t xml:space="preserve"> maliyetlerini artırmıştır. </w:t>
      </w: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7435B0" w:rsidRDefault="007435B0" w:rsidP="003534BC">
      <w:pPr>
        <w:jc w:val="both"/>
        <w:rPr>
          <w:rFonts w:ascii="Candara" w:hAnsi="Candara"/>
          <w:b w:val="0"/>
          <w:color w:val="auto"/>
          <w:sz w:val="24"/>
          <w:szCs w:val="24"/>
        </w:rPr>
      </w:pPr>
    </w:p>
    <w:p w:rsidR="00575546" w:rsidRPr="00BB0E6B" w:rsidRDefault="00575546" w:rsidP="00726648">
      <w:pPr>
        <w:spacing w:before="720" w:line="240" w:lineRule="auto"/>
        <w:jc w:val="center"/>
        <w:rPr>
          <w:rFonts w:ascii="Candara" w:hAnsi="Candara"/>
          <w:color w:val="auto"/>
          <w:sz w:val="22"/>
        </w:rPr>
      </w:pPr>
      <w:r w:rsidRPr="00BB0E6B">
        <w:rPr>
          <w:rFonts w:ascii="Candara" w:hAnsi="Candara"/>
          <w:color w:val="auto"/>
          <w:sz w:val="22"/>
        </w:rPr>
        <w:lastRenderedPageBreak/>
        <w:t xml:space="preserve">Grafik </w:t>
      </w:r>
      <w:r w:rsidR="00BB0E6B" w:rsidRPr="00BB0E6B">
        <w:rPr>
          <w:rFonts w:ascii="Candara" w:hAnsi="Candara"/>
          <w:color w:val="auto"/>
          <w:sz w:val="22"/>
        </w:rPr>
        <w:t>7</w:t>
      </w:r>
      <w:r w:rsidRPr="00BB0E6B">
        <w:rPr>
          <w:rFonts w:ascii="Candara" w:hAnsi="Candara"/>
          <w:color w:val="auto"/>
          <w:sz w:val="22"/>
        </w:rPr>
        <w:t xml:space="preserve">- </w:t>
      </w:r>
      <w:r w:rsidR="001F662E" w:rsidRPr="00E64EC0">
        <w:rPr>
          <w:rFonts w:ascii="Candara" w:hAnsi="Candara"/>
          <w:color w:val="auto"/>
          <w:sz w:val="24"/>
          <w:szCs w:val="24"/>
        </w:rPr>
        <w:t xml:space="preserve">Corona virüs </w:t>
      </w:r>
      <w:r w:rsidR="001F662E">
        <w:rPr>
          <w:rFonts w:ascii="Candara" w:hAnsi="Candara"/>
          <w:color w:val="auto"/>
          <w:sz w:val="24"/>
          <w:szCs w:val="24"/>
        </w:rPr>
        <w:t>k</w:t>
      </w:r>
      <w:r w:rsidR="001F662E" w:rsidRPr="00E64EC0">
        <w:rPr>
          <w:rFonts w:ascii="Candara" w:hAnsi="Candara"/>
          <w:color w:val="auto"/>
          <w:sz w:val="24"/>
          <w:szCs w:val="24"/>
        </w:rPr>
        <w:t xml:space="preserve">rizi </w:t>
      </w:r>
      <w:r w:rsidR="001F662E">
        <w:rPr>
          <w:rFonts w:ascii="Candara" w:hAnsi="Candara"/>
          <w:color w:val="auto"/>
          <w:sz w:val="24"/>
          <w:szCs w:val="24"/>
        </w:rPr>
        <w:t>s</w:t>
      </w:r>
      <w:r w:rsidR="001F662E" w:rsidRPr="00E64EC0">
        <w:rPr>
          <w:rFonts w:ascii="Candara" w:hAnsi="Candara"/>
          <w:color w:val="auto"/>
          <w:sz w:val="24"/>
          <w:szCs w:val="24"/>
        </w:rPr>
        <w:t xml:space="preserve">onrası </w:t>
      </w:r>
      <w:r w:rsidR="001F662E">
        <w:rPr>
          <w:rFonts w:ascii="Candara" w:hAnsi="Candara"/>
          <w:color w:val="auto"/>
          <w:sz w:val="24"/>
          <w:szCs w:val="24"/>
        </w:rPr>
        <w:t>f</w:t>
      </w:r>
      <w:r w:rsidR="001F662E" w:rsidRPr="00E64EC0">
        <w:rPr>
          <w:rFonts w:ascii="Candara" w:hAnsi="Candara"/>
          <w:color w:val="auto"/>
          <w:sz w:val="24"/>
          <w:szCs w:val="24"/>
        </w:rPr>
        <w:t xml:space="preserve">irmaların </w:t>
      </w:r>
      <w:r w:rsidR="001F662E">
        <w:rPr>
          <w:rFonts w:ascii="Candara" w:hAnsi="Candara"/>
          <w:color w:val="auto"/>
          <w:sz w:val="24"/>
          <w:szCs w:val="24"/>
        </w:rPr>
        <w:t>g</w:t>
      </w:r>
      <w:r w:rsidR="001F662E" w:rsidRPr="00E64EC0">
        <w:rPr>
          <w:rFonts w:ascii="Candara" w:hAnsi="Candara"/>
          <w:color w:val="auto"/>
          <w:sz w:val="24"/>
          <w:szCs w:val="24"/>
        </w:rPr>
        <w:t xml:space="preserve">enel </w:t>
      </w:r>
      <w:r w:rsidR="001F662E">
        <w:rPr>
          <w:rFonts w:ascii="Candara" w:hAnsi="Candara"/>
          <w:color w:val="auto"/>
          <w:sz w:val="24"/>
          <w:szCs w:val="24"/>
        </w:rPr>
        <w:t>d</w:t>
      </w:r>
      <w:r w:rsidR="001F662E" w:rsidRPr="00E64EC0">
        <w:rPr>
          <w:rFonts w:ascii="Candara" w:hAnsi="Candara"/>
          <w:color w:val="auto"/>
          <w:sz w:val="24"/>
          <w:szCs w:val="24"/>
        </w:rPr>
        <w:t xml:space="preserve">urumu </w:t>
      </w:r>
      <w:r w:rsidR="001F662E">
        <w:rPr>
          <w:rFonts w:ascii="Candara" w:hAnsi="Candara"/>
          <w:color w:val="auto"/>
          <w:sz w:val="24"/>
          <w:szCs w:val="24"/>
        </w:rPr>
        <w:t>i</w:t>
      </w:r>
      <w:r w:rsidR="001F662E" w:rsidRPr="00E64EC0">
        <w:rPr>
          <w:rFonts w:ascii="Candara" w:hAnsi="Candara"/>
          <w:color w:val="auto"/>
          <w:sz w:val="24"/>
          <w:szCs w:val="24"/>
        </w:rPr>
        <w:t xml:space="preserve">le </w:t>
      </w:r>
      <w:r w:rsidR="001F662E">
        <w:rPr>
          <w:rFonts w:ascii="Candara" w:hAnsi="Candara"/>
          <w:color w:val="auto"/>
          <w:sz w:val="24"/>
          <w:szCs w:val="24"/>
        </w:rPr>
        <w:t>i</w:t>
      </w:r>
      <w:r w:rsidR="001F662E" w:rsidRPr="00E64EC0">
        <w:rPr>
          <w:rFonts w:ascii="Candara" w:hAnsi="Candara"/>
          <w:color w:val="auto"/>
          <w:sz w:val="24"/>
          <w:szCs w:val="24"/>
        </w:rPr>
        <w:t xml:space="preserve">lgili </w:t>
      </w:r>
      <w:r w:rsidR="001F662E">
        <w:rPr>
          <w:rFonts w:ascii="Candara" w:hAnsi="Candara"/>
          <w:color w:val="auto"/>
          <w:sz w:val="24"/>
          <w:szCs w:val="24"/>
        </w:rPr>
        <w:t>ö</w:t>
      </w:r>
      <w:r w:rsidR="001F662E" w:rsidRPr="00E64EC0">
        <w:rPr>
          <w:rFonts w:ascii="Candara" w:hAnsi="Candara"/>
          <w:color w:val="auto"/>
          <w:sz w:val="24"/>
          <w:szCs w:val="24"/>
        </w:rPr>
        <w:t>ngörüleri</w:t>
      </w:r>
      <w:r w:rsidR="001F662E">
        <w:rPr>
          <w:rFonts w:ascii="Candara" w:hAnsi="Candara"/>
          <w:color w:val="auto"/>
          <w:sz w:val="24"/>
          <w:szCs w:val="24"/>
        </w:rPr>
        <w:t xml:space="preserve"> nelerdir</w:t>
      </w:r>
      <w:r w:rsidR="009774DC">
        <w:rPr>
          <w:rFonts w:ascii="Candara" w:hAnsi="Candara"/>
          <w:color w:val="auto"/>
          <w:sz w:val="24"/>
          <w:szCs w:val="24"/>
        </w:rPr>
        <w:t>?</w:t>
      </w:r>
    </w:p>
    <w:p w:rsidR="00575546" w:rsidRPr="00E64EC0" w:rsidRDefault="00575546" w:rsidP="00BB0E6B">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25ED56A1" wp14:editId="1D2130B0">
            <wp:extent cx="4572000" cy="2867025"/>
            <wp:effectExtent l="0" t="0" r="0" b="0"/>
            <wp:docPr id="17" name="Grafik 17">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5546" w:rsidRDefault="00575546" w:rsidP="00385B64">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 xml:space="preserve">Corona virüs Krizi Sonrası Firmaların Genel Durumu İle İlgili Öngörüleri </w:t>
      </w:r>
      <w:r w:rsidRPr="00E64EC0">
        <w:rPr>
          <w:rFonts w:ascii="Candara" w:hAnsi="Candara"/>
          <w:b w:val="0"/>
          <w:color w:val="auto"/>
          <w:sz w:val="24"/>
          <w:szCs w:val="24"/>
        </w:rPr>
        <w:t>” sorulduğunda %46,2’si durağanlık, %25,8’inin belirsizlik  ve %9,4’ü küçülme öngördükleri cevabını verirken %18,6’sı büyüme öngördüğü   cevabını vermişlerdir.</w:t>
      </w:r>
      <w:r w:rsidR="007435B0">
        <w:rPr>
          <w:rFonts w:ascii="Candara" w:hAnsi="Candara"/>
          <w:b w:val="0"/>
          <w:color w:val="auto"/>
          <w:sz w:val="24"/>
          <w:szCs w:val="24"/>
        </w:rPr>
        <w:t xml:space="preserve"> Corona </w:t>
      </w:r>
      <w:r w:rsidR="002B4B48">
        <w:rPr>
          <w:rFonts w:ascii="Candara" w:hAnsi="Candara"/>
          <w:b w:val="0"/>
          <w:color w:val="auto"/>
          <w:sz w:val="24"/>
          <w:szCs w:val="24"/>
        </w:rPr>
        <w:t>virüs</w:t>
      </w:r>
      <w:r w:rsidR="007435B0">
        <w:rPr>
          <w:rFonts w:ascii="Candara" w:hAnsi="Candara"/>
          <w:b w:val="0"/>
          <w:color w:val="auto"/>
          <w:sz w:val="24"/>
          <w:szCs w:val="24"/>
        </w:rPr>
        <w:t xml:space="preserve"> sonrası firmalar her ne kadar sürece iyimser baksa da sürecin ne kadar süreceği </w:t>
      </w:r>
      <w:r w:rsidR="002B4B48">
        <w:rPr>
          <w:rFonts w:ascii="Candara" w:hAnsi="Candara"/>
          <w:b w:val="0"/>
          <w:color w:val="auto"/>
          <w:sz w:val="24"/>
          <w:szCs w:val="24"/>
        </w:rPr>
        <w:t>ö</w:t>
      </w:r>
      <w:r w:rsidR="007435B0">
        <w:rPr>
          <w:rFonts w:ascii="Candara" w:hAnsi="Candara"/>
          <w:b w:val="0"/>
          <w:color w:val="auto"/>
          <w:sz w:val="24"/>
          <w:szCs w:val="24"/>
        </w:rPr>
        <w:t>nemli bir tedirginlik oluş</w:t>
      </w:r>
      <w:r w:rsidR="005D4F2E">
        <w:rPr>
          <w:rFonts w:ascii="Candara" w:hAnsi="Candara"/>
          <w:b w:val="0"/>
          <w:color w:val="auto"/>
          <w:sz w:val="24"/>
          <w:szCs w:val="24"/>
        </w:rPr>
        <w:t>turmaktadır.</w:t>
      </w:r>
    </w:p>
    <w:p w:rsidR="00575546" w:rsidRPr="00BB0E6B" w:rsidRDefault="00575546" w:rsidP="00726648">
      <w:pPr>
        <w:spacing w:before="720" w:line="240" w:lineRule="auto"/>
        <w:jc w:val="center"/>
        <w:rPr>
          <w:rFonts w:ascii="Candara" w:hAnsi="Candara"/>
          <w:b w:val="0"/>
          <w:color w:val="auto"/>
          <w:sz w:val="22"/>
        </w:rPr>
      </w:pPr>
      <w:r w:rsidRPr="00BB0E6B">
        <w:rPr>
          <w:rFonts w:ascii="Candara" w:hAnsi="Candara"/>
          <w:color w:val="auto"/>
          <w:sz w:val="22"/>
        </w:rPr>
        <w:t xml:space="preserve">Grafik </w:t>
      </w:r>
      <w:r w:rsidR="00BB0E6B" w:rsidRPr="00BB0E6B">
        <w:rPr>
          <w:rFonts w:ascii="Candara" w:hAnsi="Candara"/>
          <w:color w:val="auto"/>
          <w:sz w:val="22"/>
        </w:rPr>
        <w:t>8</w:t>
      </w:r>
      <w:r w:rsidRPr="00BB0E6B">
        <w:rPr>
          <w:rFonts w:ascii="Candara" w:hAnsi="Candara"/>
          <w:color w:val="auto"/>
          <w:sz w:val="22"/>
        </w:rPr>
        <w:t>- Firmaların önümüzdeki dönem için yatırım beklentileri</w:t>
      </w:r>
      <w:r w:rsidR="00385B64">
        <w:rPr>
          <w:rFonts w:ascii="Candara" w:hAnsi="Candara"/>
          <w:color w:val="auto"/>
          <w:sz w:val="22"/>
        </w:rPr>
        <w:t xml:space="preserve"> ne yöndedir?</w:t>
      </w:r>
    </w:p>
    <w:p w:rsidR="00575546" w:rsidRPr="00E64EC0" w:rsidRDefault="00575546" w:rsidP="00575546">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57D13E58" wp14:editId="11519D5F">
            <wp:extent cx="4572000" cy="2867025"/>
            <wp:effectExtent l="0" t="0" r="0" b="0"/>
            <wp:docPr id="23" name="Grafik 23">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5546" w:rsidRDefault="00575546" w:rsidP="00575546">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önümüzdeki dönem için yatırım beklentileri ne yöndedir?</w:t>
      </w:r>
      <w:r w:rsidRPr="00E64EC0">
        <w:rPr>
          <w:rFonts w:ascii="Candara" w:hAnsi="Candara"/>
          <w:b w:val="0"/>
          <w:color w:val="auto"/>
          <w:sz w:val="24"/>
          <w:szCs w:val="24"/>
        </w:rPr>
        <w:t>” sorusu sorulduğunda %57,4’ü aynı kalacağını ve %11,4’ü azalacağını belirtirken %31,2’si artacağını öngördüklerini belirtmişlerdir.</w:t>
      </w:r>
      <w:r w:rsidR="00D94496">
        <w:rPr>
          <w:rFonts w:ascii="Candara" w:hAnsi="Candara"/>
          <w:b w:val="0"/>
          <w:color w:val="auto"/>
          <w:sz w:val="24"/>
          <w:szCs w:val="24"/>
        </w:rPr>
        <w:t xml:space="preserve"> Firm</w:t>
      </w:r>
      <w:r w:rsidR="00663A82">
        <w:rPr>
          <w:rFonts w:ascii="Candara" w:hAnsi="Candara"/>
          <w:b w:val="0"/>
          <w:color w:val="auto"/>
          <w:sz w:val="24"/>
          <w:szCs w:val="24"/>
        </w:rPr>
        <w:t xml:space="preserve">aların 2021 yılındaki olumlu beklentilerine bağlı olarak üçte biri yeni yatırım yapacaklarını belirtmişlerdir. </w:t>
      </w:r>
    </w:p>
    <w:p w:rsidR="00663A82" w:rsidRDefault="00663A82" w:rsidP="00575546">
      <w:pPr>
        <w:jc w:val="both"/>
        <w:rPr>
          <w:rFonts w:ascii="Candara" w:hAnsi="Candara"/>
          <w:color w:val="auto"/>
          <w:sz w:val="24"/>
          <w:szCs w:val="24"/>
        </w:rPr>
      </w:pPr>
    </w:p>
    <w:p w:rsidR="00663A82" w:rsidRPr="00E64EC0" w:rsidRDefault="00663A82" w:rsidP="00575546">
      <w:pPr>
        <w:jc w:val="both"/>
        <w:rPr>
          <w:rFonts w:ascii="Candara" w:hAnsi="Candara"/>
          <w:color w:val="auto"/>
          <w:sz w:val="24"/>
          <w:szCs w:val="24"/>
        </w:rPr>
      </w:pPr>
    </w:p>
    <w:p w:rsidR="00575546" w:rsidRDefault="00575546" w:rsidP="00575546">
      <w:pPr>
        <w:spacing w:line="240" w:lineRule="auto"/>
        <w:jc w:val="both"/>
        <w:rPr>
          <w:rFonts w:ascii="Candara" w:hAnsi="Candara"/>
          <w:b w:val="0"/>
          <w:color w:val="auto"/>
          <w:sz w:val="24"/>
          <w:szCs w:val="24"/>
        </w:rPr>
      </w:pPr>
    </w:p>
    <w:p w:rsidR="00575546" w:rsidRDefault="00575546" w:rsidP="00575546">
      <w:pPr>
        <w:spacing w:line="240" w:lineRule="auto"/>
        <w:jc w:val="both"/>
        <w:rPr>
          <w:rFonts w:ascii="Candara" w:hAnsi="Candara"/>
          <w:b w:val="0"/>
          <w:color w:val="auto"/>
          <w:sz w:val="24"/>
          <w:szCs w:val="24"/>
        </w:rPr>
      </w:pPr>
    </w:p>
    <w:p w:rsidR="00575546" w:rsidRPr="00B73EBB" w:rsidRDefault="00575546" w:rsidP="00575546">
      <w:pPr>
        <w:spacing w:line="240" w:lineRule="auto"/>
        <w:jc w:val="center"/>
        <w:rPr>
          <w:rFonts w:ascii="Candara" w:hAnsi="Candara"/>
          <w:color w:val="auto"/>
          <w:sz w:val="22"/>
        </w:rPr>
      </w:pPr>
      <w:r w:rsidRPr="00B73EBB">
        <w:rPr>
          <w:rFonts w:ascii="Candara" w:hAnsi="Candara"/>
          <w:color w:val="auto"/>
          <w:sz w:val="22"/>
        </w:rPr>
        <w:lastRenderedPageBreak/>
        <w:t>Grafik</w:t>
      </w:r>
      <w:r w:rsidR="00C41710" w:rsidRPr="00B73EBB">
        <w:rPr>
          <w:rFonts w:ascii="Candara" w:hAnsi="Candara"/>
          <w:color w:val="auto"/>
          <w:sz w:val="22"/>
        </w:rPr>
        <w:t xml:space="preserve"> 9 </w:t>
      </w:r>
      <w:r w:rsidRPr="00B73EBB">
        <w:rPr>
          <w:rFonts w:ascii="Candara" w:hAnsi="Candara"/>
          <w:color w:val="auto"/>
          <w:sz w:val="22"/>
        </w:rPr>
        <w:t>- Firmaların 2020 yılı sonunda enflasyon beklentileri</w:t>
      </w:r>
      <w:r w:rsidR="00B73EBB" w:rsidRPr="00B73EBB">
        <w:rPr>
          <w:rFonts w:ascii="Candara" w:hAnsi="Candara"/>
          <w:color w:val="auto"/>
          <w:sz w:val="22"/>
        </w:rPr>
        <w:t xml:space="preserve"> ne yöndedir?</w:t>
      </w:r>
    </w:p>
    <w:p w:rsidR="00575546" w:rsidRPr="00E64EC0" w:rsidRDefault="00575546" w:rsidP="00575546">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146AE73F" wp14:editId="643607A5">
            <wp:extent cx="4572000" cy="3133725"/>
            <wp:effectExtent l="0" t="0" r="0" b="0"/>
            <wp:docPr id="25" name="Grafik 25">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5546" w:rsidRDefault="00575546" w:rsidP="00575546">
      <w:pPr>
        <w:spacing w:line="240" w:lineRule="auto"/>
        <w:jc w:val="both"/>
        <w:rPr>
          <w:rFonts w:ascii="Candara" w:hAnsi="Candara"/>
          <w:b w:val="0"/>
          <w:color w:val="auto"/>
          <w:sz w:val="24"/>
          <w:szCs w:val="24"/>
        </w:rPr>
      </w:pPr>
      <w:r w:rsidRPr="00E64EC0">
        <w:rPr>
          <w:rFonts w:ascii="Candara" w:hAnsi="Candara"/>
          <w:b w:val="0"/>
          <w:color w:val="auto"/>
          <w:sz w:val="24"/>
          <w:szCs w:val="24"/>
        </w:rPr>
        <w:t>Araştırmaya katılan firmalara önümüzdeki dönemde “</w:t>
      </w:r>
      <w:r w:rsidRPr="00E64EC0">
        <w:rPr>
          <w:rFonts w:ascii="Candara" w:hAnsi="Candara"/>
          <w:color w:val="auto"/>
          <w:sz w:val="24"/>
          <w:szCs w:val="24"/>
        </w:rPr>
        <w:t>Firmaların 2020 yılı sonunda enflasyon beklentileri ne yöndedir?</w:t>
      </w:r>
      <w:r w:rsidRPr="00E64EC0">
        <w:rPr>
          <w:rFonts w:ascii="Candara" w:hAnsi="Candara"/>
          <w:b w:val="0"/>
          <w:color w:val="auto"/>
          <w:sz w:val="24"/>
          <w:szCs w:val="24"/>
        </w:rPr>
        <w:t>” sorusu sorulduğunda %35’i  “%11-13  Arası”,  %27’si “%14-16 Arası”, %14,4’ü “%20 ve üzeri”,   %8,8’i  “%17-19 arası” kalacağını  belirtirken  %14,8’i “%10 ve altı “,  olacağını öngördüklerini belirtmişlerdir.</w:t>
      </w:r>
      <w:r w:rsidR="00C6251E">
        <w:rPr>
          <w:rFonts w:ascii="Candara" w:hAnsi="Candara"/>
          <w:b w:val="0"/>
          <w:color w:val="auto"/>
          <w:sz w:val="24"/>
          <w:szCs w:val="24"/>
        </w:rPr>
        <w:t xml:space="preserve"> Firmaların 2020 yılı olumsuz beklentileri burada da devam etmektedir. Firmalar önemli oranda hükümetin beklentilerinin üstünde bir enflasyon beklentisine sahiptir. </w:t>
      </w:r>
    </w:p>
    <w:p w:rsidR="00575546" w:rsidRPr="00276686" w:rsidRDefault="00575546" w:rsidP="00726648">
      <w:pPr>
        <w:spacing w:before="720" w:line="240" w:lineRule="auto"/>
        <w:jc w:val="center"/>
        <w:rPr>
          <w:rFonts w:ascii="Candara" w:hAnsi="Candara"/>
          <w:b w:val="0"/>
          <w:color w:val="auto"/>
          <w:sz w:val="22"/>
        </w:rPr>
      </w:pPr>
      <w:r w:rsidRPr="00276686">
        <w:rPr>
          <w:rFonts w:ascii="Candara" w:hAnsi="Candara"/>
          <w:color w:val="auto"/>
          <w:sz w:val="22"/>
        </w:rPr>
        <w:t xml:space="preserve">Grafik </w:t>
      </w:r>
      <w:r w:rsidRPr="00276686">
        <w:rPr>
          <w:rFonts w:ascii="Candara" w:hAnsi="Candara"/>
          <w:b w:val="0"/>
          <w:color w:val="auto"/>
          <w:sz w:val="22"/>
        </w:rPr>
        <w:t>1</w:t>
      </w:r>
      <w:r w:rsidR="00D854E5" w:rsidRPr="00276686">
        <w:rPr>
          <w:rFonts w:ascii="Candara" w:hAnsi="Candara"/>
          <w:b w:val="0"/>
          <w:color w:val="auto"/>
          <w:sz w:val="22"/>
        </w:rPr>
        <w:t>0</w:t>
      </w:r>
      <w:r w:rsidRPr="00276686">
        <w:rPr>
          <w:rFonts w:ascii="Candara" w:hAnsi="Candara"/>
          <w:b w:val="0"/>
          <w:color w:val="auto"/>
          <w:sz w:val="22"/>
        </w:rPr>
        <w:t xml:space="preserve">- </w:t>
      </w:r>
      <w:r w:rsidRPr="00276686">
        <w:rPr>
          <w:rFonts w:ascii="Candara" w:hAnsi="Candara"/>
          <w:color w:val="auto"/>
          <w:sz w:val="22"/>
        </w:rPr>
        <w:t>Firmaların Corona virüs için hükümetin aldığı ekonomik önlemler ile ilgili görüşleri</w:t>
      </w:r>
      <w:r w:rsidR="00276686" w:rsidRPr="00276686">
        <w:rPr>
          <w:rFonts w:ascii="Candara" w:hAnsi="Candara"/>
          <w:color w:val="auto"/>
          <w:sz w:val="22"/>
        </w:rPr>
        <w:t xml:space="preserve"> nelerdir?</w:t>
      </w:r>
    </w:p>
    <w:p w:rsidR="00575546" w:rsidRPr="00E64EC0" w:rsidRDefault="00575546" w:rsidP="00575546">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0049FB52" wp14:editId="313B2A51">
            <wp:extent cx="4572000" cy="2981325"/>
            <wp:effectExtent l="0" t="0" r="0" b="0"/>
            <wp:docPr id="29" name="Grafik 29">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5546" w:rsidRDefault="00575546" w:rsidP="00575546">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Corona virüs için hükümetin aldığı ekonomik önlemler ile ilgili görüşleri</w:t>
      </w:r>
      <w:r w:rsidRPr="00E64EC0">
        <w:rPr>
          <w:rFonts w:ascii="Candara" w:hAnsi="Candara"/>
          <w:b w:val="0"/>
          <w:color w:val="auto"/>
          <w:sz w:val="24"/>
          <w:szCs w:val="24"/>
        </w:rPr>
        <w:t>” sorulduğunda %23,40’ı Ne Yeterli  Ne Yetersiz, %27,8’i Yetersiz bulduklarını belirtirken %48,8’i Yeterli Bulduklarını  belirtmişlerdir.</w:t>
      </w:r>
      <w:r w:rsidR="0015200A">
        <w:rPr>
          <w:rFonts w:ascii="Candara" w:hAnsi="Candara"/>
          <w:b w:val="0"/>
          <w:color w:val="auto"/>
          <w:sz w:val="24"/>
          <w:szCs w:val="24"/>
        </w:rPr>
        <w:t xml:space="preserve"> Firmalar </w:t>
      </w:r>
      <w:r w:rsidR="0090581C">
        <w:rPr>
          <w:rFonts w:ascii="Candara" w:hAnsi="Candara"/>
          <w:b w:val="0"/>
          <w:color w:val="auto"/>
          <w:sz w:val="24"/>
          <w:szCs w:val="24"/>
        </w:rPr>
        <w:t xml:space="preserve">Corona virüs sürecinde hükümetin almış olduğu ekonomik tedbirlerden memnundur. </w:t>
      </w:r>
    </w:p>
    <w:p w:rsidR="00DE77F5" w:rsidRDefault="00DE77F5" w:rsidP="00575546">
      <w:pPr>
        <w:jc w:val="both"/>
        <w:rPr>
          <w:rFonts w:ascii="Candara" w:hAnsi="Candara"/>
          <w:b w:val="0"/>
          <w:color w:val="auto"/>
          <w:sz w:val="24"/>
          <w:szCs w:val="24"/>
        </w:rPr>
      </w:pPr>
    </w:p>
    <w:p w:rsidR="00D854E5" w:rsidRDefault="00D854E5" w:rsidP="00575546">
      <w:pPr>
        <w:jc w:val="both"/>
        <w:rPr>
          <w:rFonts w:ascii="Candara" w:hAnsi="Candara"/>
          <w:b w:val="0"/>
          <w:color w:val="auto"/>
          <w:sz w:val="24"/>
          <w:szCs w:val="24"/>
        </w:rPr>
      </w:pPr>
    </w:p>
    <w:p w:rsidR="00D854E5" w:rsidRDefault="00D854E5" w:rsidP="00575546">
      <w:pPr>
        <w:jc w:val="both"/>
        <w:rPr>
          <w:rFonts w:ascii="Candara" w:hAnsi="Candara"/>
          <w:b w:val="0"/>
          <w:color w:val="auto"/>
          <w:sz w:val="24"/>
          <w:szCs w:val="24"/>
        </w:rPr>
      </w:pPr>
    </w:p>
    <w:p w:rsidR="00D854E5" w:rsidRDefault="00D854E5" w:rsidP="00575546">
      <w:pPr>
        <w:jc w:val="both"/>
        <w:rPr>
          <w:rFonts w:ascii="Candara" w:hAnsi="Candara"/>
          <w:b w:val="0"/>
          <w:color w:val="auto"/>
          <w:sz w:val="24"/>
          <w:szCs w:val="24"/>
        </w:rPr>
      </w:pPr>
    </w:p>
    <w:p w:rsidR="00DE77F5" w:rsidRPr="0024711D" w:rsidRDefault="00DE77F5" w:rsidP="00DE77F5">
      <w:pPr>
        <w:spacing w:line="240" w:lineRule="auto"/>
        <w:jc w:val="center"/>
        <w:rPr>
          <w:rFonts w:ascii="Candara" w:hAnsi="Candara"/>
          <w:color w:val="auto"/>
          <w:sz w:val="22"/>
        </w:rPr>
      </w:pPr>
      <w:r w:rsidRPr="0024711D">
        <w:rPr>
          <w:rFonts w:ascii="Candara" w:hAnsi="Candara"/>
          <w:color w:val="auto"/>
          <w:sz w:val="22"/>
        </w:rPr>
        <w:t xml:space="preserve">Grafik </w:t>
      </w:r>
      <w:r w:rsidR="00D854E5" w:rsidRPr="0024711D">
        <w:rPr>
          <w:rFonts w:ascii="Candara" w:hAnsi="Candara"/>
          <w:color w:val="auto"/>
          <w:sz w:val="22"/>
        </w:rPr>
        <w:t>11 -</w:t>
      </w:r>
      <w:r w:rsidRPr="0024711D">
        <w:rPr>
          <w:rFonts w:ascii="Candara" w:hAnsi="Candara"/>
          <w:color w:val="auto"/>
          <w:sz w:val="22"/>
        </w:rPr>
        <w:t xml:space="preserve"> Firmaların Corona </w:t>
      </w:r>
      <w:r w:rsidR="00354D06" w:rsidRPr="0024711D">
        <w:rPr>
          <w:rFonts w:ascii="Candara" w:hAnsi="Candara"/>
          <w:color w:val="auto"/>
          <w:sz w:val="22"/>
        </w:rPr>
        <w:t>v</w:t>
      </w:r>
      <w:r w:rsidRPr="0024711D">
        <w:rPr>
          <w:rFonts w:ascii="Candara" w:hAnsi="Candara"/>
          <w:color w:val="auto"/>
          <w:sz w:val="22"/>
        </w:rPr>
        <w:t xml:space="preserve">irüs </w:t>
      </w:r>
      <w:r w:rsidR="00354D06" w:rsidRPr="0024711D">
        <w:rPr>
          <w:rFonts w:ascii="Candara" w:hAnsi="Candara"/>
          <w:color w:val="auto"/>
          <w:sz w:val="22"/>
        </w:rPr>
        <w:t>s</w:t>
      </w:r>
      <w:r w:rsidRPr="0024711D">
        <w:rPr>
          <w:rFonts w:ascii="Candara" w:hAnsi="Candara"/>
          <w:color w:val="auto"/>
          <w:sz w:val="22"/>
        </w:rPr>
        <w:t xml:space="preserve">onrası </w:t>
      </w:r>
      <w:r w:rsidR="00354D06" w:rsidRPr="0024711D">
        <w:rPr>
          <w:rFonts w:ascii="Candara" w:hAnsi="Candara"/>
          <w:color w:val="auto"/>
          <w:sz w:val="22"/>
        </w:rPr>
        <w:t>i</w:t>
      </w:r>
      <w:r w:rsidRPr="0024711D">
        <w:rPr>
          <w:rFonts w:ascii="Candara" w:hAnsi="Candara"/>
          <w:color w:val="auto"/>
          <w:sz w:val="22"/>
        </w:rPr>
        <w:t xml:space="preserve">şletmede </w:t>
      </w:r>
      <w:r w:rsidR="00354D06" w:rsidRPr="0024711D">
        <w:rPr>
          <w:rFonts w:ascii="Candara" w:hAnsi="Candara"/>
          <w:color w:val="auto"/>
          <w:sz w:val="22"/>
        </w:rPr>
        <w:t>d</w:t>
      </w:r>
      <w:r w:rsidRPr="0024711D">
        <w:rPr>
          <w:rFonts w:ascii="Candara" w:hAnsi="Candara"/>
          <w:color w:val="auto"/>
          <w:sz w:val="22"/>
        </w:rPr>
        <w:t xml:space="preserve">ijital </w:t>
      </w:r>
      <w:r w:rsidR="00354D06" w:rsidRPr="0024711D">
        <w:rPr>
          <w:rFonts w:ascii="Candara" w:hAnsi="Candara"/>
          <w:color w:val="auto"/>
          <w:sz w:val="22"/>
        </w:rPr>
        <w:t>d</w:t>
      </w:r>
      <w:r w:rsidRPr="0024711D">
        <w:rPr>
          <w:rFonts w:ascii="Candara" w:hAnsi="Candara"/>
          <w:color w:val="auto"/>
          <w:sz w:val="22"/>
        </w:rPr>
        <w:t xml:space="preserve">önüşüme </w:t>
      </w:r>
      <w:r w:rsidR="00354D06" w:rsidRPr="0024711D">
        <w:rPr>
          <w:rFonts w:ascii="Candara" w:hAnsi="Candara"/>
          <w:color w:val="auto"/>
          <w:sz w:val="22"/>
        </w:rPr>
        <w:t>g</w:t>
      </w:r>
      <w:r w:rsidRPr="0024711D">
        <w:rPr>
          <w:rFonts w:ascii="Candara" w:hAnsi="Candara"/>
          <w:color w:val="auto"/>
          <w:sz w:val="22"/>
        </w:rPr>
        <w:t>eçme durumu</w:t>
      </w:r>
      <w:r w:rsidR="0024711D" w:rsidRPr="0024711D">
        <w:rPr>
          <w:rFonts w:ascii="Candara" w:hAnsi="Candara"/>
          <w:color w:val="auto"/>
          <w:sz w:val="22"/>
        </w:rPr>
        <w:t xml:space="preserve"> var mı ?</w:t>
      </w:r>
    </w:p>
    <w:p w:rsidR="00DE77F5" w:rsidRPr="00E64EC0" w:rsidRDefault="00DE77F5" w:rsidP="00DE77F5">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1C5B8370" wp14:editId="7DCE2C09">
            <wp:extent cx="4572000" cy="3305175"/>
            <wp:effectExtent l="0" t="0" r="0" b="0"/>
            <wp:docPr id="34" name="Grafik 34">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77F5" w:rsidRPr="00E64EC0" w:rsidRDefault="00DE77F5" w:rsidP="00DE77F5">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Corona Virüs Sonrası İşletmede Dijital Dönüşüme Geçme durumu var mı ?</w:t>
      </w:r>
      <w:r w:rsidRPr="00E64EC0">
        <w:rPr>
          <w:rFonts w:ascii="Candara" w:hAnsi="Candara"/>
          <w:b w:val="0"/>
          <w:color w:val="auto"/>
          <w:sz w:val="24"/>
          <w:szCs w:val="24"/>
        </w:rPr>
        <w:t>”sorusu  sorulduğunda %33,4’ü evet cevabını verirken %66,6’sı hayır cevabını vermişlerdir.</w:t>
      </w:r>
      <w:r w:rsidR="00750606">
        <w:rPr>
          <w:rFonts w:ascii="Candara" w:hAnsi="Candara"/>
          <w:b w:val="0"/>
          <w:color w:val="auto"/>
          <w:sz w:val="24"/>
          <w:szCs w:val="24"/>
        </w:rPr>
        <w:t xml:space="preserve"> Firmalar Corona virüs sürecinde insan kaynağını azaltarak ve makineleşerek daha verimli çalışmanın önemini tam kavrayamamışlardır. </w:t>
      </w:r>
      <w:r w:rsidR="00380489">
        <w:rPr>
          <w:rFonts w:ascii="Candara" w:hAnsi="Candara"/>
          <w:b w:val="0"/>
          <w:color w:val="auto"/>
          <w:sz w:val="24"/>
          <w:szCs w:val="24"/>
        </w:rPr>
        <w:t xml:space="preserve">Ticaret ve </w:t>
      </w:r>
      <w:r w:rsidR="00750606">
        <w:rPr>
          <w:rFonts w:ascii="Candara" w:hAnsi="Candara"/>
          <w:b w:val="0"/>
          <w:color w:val="auto"/>
          <w:sz w:val="24"/>
          <w:szCs w:val="24"/>
        </w:rPr>
        <w:t>Sanayi odası olarak bu sürecin üzerinde durulmalı ve endüstri 4.0 firmalara tam manası ile anlatılmadır. Hatta bu sürece yönelik i</w:t>
      </w:r>
      <w:r w:rsidR="00955FEF">
        <w:rPr>
          <w:rFonts w:ascii="Candara" w:hAnsi="Candara"/>
          <w:b w:val="0"/>
          <w:color w:val="auto"/>
          <w:sz w:val="24"/>
          <w:szCs w:val="24"/>
        </w:rPr>
        <w:t>nceleme</w:t>
      </w:r>
      <w:r w:rsidR="00750606">
        <w:rPr>
          <w:rFonts w:ascii="Candara" w:hAnsi="Candara"/>
          <w:b w:val="0"/>
          <w:color w:val="auto"/>
          <w:sz w:val="24"/>
          <w:szCs w:val="24"/>
        </w:rPr>
        <w:t xml:space="preserve"> gezileri düzenlenerek firmaların </w:t>
      </w:r>
      <w:r w:rsidR="00E30F9A">
        <w:rPr>
          <w:rFonts w:ascii="Candara" w:hAnsi="Candara"/>
          <w:b w:val="0"/>
          <w:color w:val="auto"/>
          <w:sz w:val="24"/>
          <w:szCs w:val="24"/>
        </w:rPr>
        <w:t xml:space="preserve">yerinde görmeleri sağlanmalıdır. </w:t>
      </w:r>
    </w:p>
    <w:p w:rsidR="00DE77F5" w:rsidRPr="00C501B9" w:rsidRDefault="00DE77F5" w:rsidP="00726648">
      <w:pPr>
        <w:spacing w:before="720" w:line="240" w:lineRule="auto"/>
        <w:jc w:val="center"/>
        <w:rPr>
          <w:rFonts w:ascii="Candara" w:hAnsi="Candara"/>
          <w:color w:val="auto"/>
          <w:sz w:val="22"/>
        </w:rPr>
      </w:pPr>
      <w:r w:rsidRPr="00C501B9">
        <w:rPr>
          <w:rFonts w:ascii="Candara" w:hAnsi="Candara"/>
          <w:color w:val="auto"/>
          <w:sz w:val="22"/>
        </w:rPr>
        <w:t xml:space="preserve">Grafik </w:t>
      </w:r>
      <w:r w:rsidR="00EA34F9" w:rsidRPr="00C501B9">
        <w:rPr>
          <w:rFonts w:ascii="Candara" w:hAnsi="Candara"/>
          <w:color w:val="auto"/>
          <w:sz w:val="22"/>
        </w:rPr>
        <w:t>12</w:t>
      </w:r>
      <w:r w:rsidRPr="00C501B9">
        <w:rPr>
          <w:rFonts w:ascii="Candara" w:hAnsi="Candara"/>
          <w:color w:val="auto"/>
          <w:sz w:val="22"/>
        </w:rPr>
        <w:t xml:space="preserve">- Firmaların </w:t>
      </w:r>
      <w:r w:rsidR="00354D06" w:rsidRPr="00C501B9">
        <w:rPr>
          <w:rFonts w:ascii="Candara" w:hAnsi="Candara"/>
          <w:color w:val="auto"/>
          <w:sz w:val="22"/>
        </w:rPr>
        <w:t>t</w:t>
      </w:r>
      <w:r w:rsidRPr="00C501B9">
        <w:rPr>
          <w:rFonts w:ascii="Candara" w:hAnsi="Candara"/>
          <w:color w:val="auto"/>
          <w:sz w:val="22"/>
        </w:rPr>
        <w:t xml:space="preserve">edarikçiler </w:t>
      </w:r>
      <w:r w:rsidR="00354D06" w:rsidRPr="00C501B9">
        <w:rPr>
          <w:rFonts w:ascii="Candara" w:hAnsi="Candara"/>
          <w:color w:val="auto"/>
          <w:sz w:val="22"/>
        </w:rPr>
        <w:t>i</w:t>
      </w:r>
      <w:r w:rsidRPr="00C501B9">
        <w:rPr>
          <w:rFonts w:ascii="Candara" w:hAnsi="Candara"/>
          <w:color w:val="auto"/>
          <w:sz w:val="22"/>
        </w:rPr>
        <w:t xml:space="preserve">le </w:t>
      </w:r>
      <w:r w:rsidR="00354D06" w:rsidRPr="00C501B9">
        <w:rPr>
          <w:rFonts w:ascii="Candara" w:hAnsi="Candara"/>
          <w:color w:val="auto"/>
          <w:sz w:val="22"/>
        </w:rPr>
        <w:t>i</w:t>
      </w:r>
      <w:r w:rsidRPr="00C501B9">
        <w:rPr>
          <w:rFonts w:ascii="Candara" w:hAnsi="Candara"/>
          <w:color w:val="auto"/>
          <w:sz w:val="22"/>
        </w:rPr>
        <w:t xml:space="preserve">lgili </w:t>
      </w:r>
      <w:r w:rsidR="00354D06" w:rsidRPr="00C501B9">
        <w:rPr>
          <w:rFonts w:ascii="Candara" w:hAnsi="Candara"/>
          <w:color w:val="auto"/>
          <w:sz w:val="22"/>
        </w:rPr>
        <w:t>y</w:t>
      </w:r>
      <w:r w:rsidRPr="00C501B9">
        <w:rPr>
          <w:rFonts w:ascii="Candara" w:hAnsi="Candara"/>
          <w:color w:val="auto"/>
          <w:sz w:val="22"/>
        </w:rPr>
        <w:t xml:space="preserve">eni </w:t>
      </w:r>
      <w:r w:rsidR="00354D06" w:rsidRPr="00C501B9">
        <w:rPr>
          <w:rFonts w:ascii="Candara" w:hAnsi="Candara"/>
          <w:color w:val="auto"/>
          <w:sz w:val="22"/>
        </w:rPr>
        <w:t>d</w:t>
      </w:r>
      <w:r w:rsidRPr="00C501B9">
        <w:rPr>
          <w:rFonts w:ascii="Candara" w:hAnsi="Candara"/>
          <w:color w:val="auto"/>
          <w:sz w:val="22"/>
        </w:rPr>
        <w:t>üzenleme durumu</w:t>
      </w:r>
      <w:r w:rsidR="0024711D" w:rsidRPr="00C501B9">
        <w:rPr>
          <w:rFonts w:ascii="Candara" w:hAnsi="Candara"/>
          <w:color w:val="auto"/>
          <w:sz w:val="22"/>
        </w:rPr>
        <w:t xml:space="preserve"> var mı?</w:t>
      </w:r>
      <w:r w:rsidR="0024711D" w:rsidRPr="00C501B9">
        <w:rPr>
          <w:rFonts w:ascii="Candara" w:hAnsi="Candara"/>
          <w:b w:val="0"/>
          <w:color w:val="auto"/>
          <w:sz w:val="22"/>
        </w:rPr>
        <w:t>”</w:t>
      </w:r>
    </w:p>
    <w:p w:rsidR="00DE77F5" w:rsidRPr="00E64EC0" w:rsidRDefault="00DE77F5" w:rsidP="00DE77F5">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697C58FE" wp14:editId="626EEEB3">
            <wp:extent cx="4572000" cy="2743200"/>
            <wp:effectExtent l="0" t="0" r="0" b="0"/>
            <wp:docPr id="36" name="Grafik 36">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77F5" w:rsidRPr="00E64EC0" w:rsidRDefault="00DE77F5" w:rsidP="00DE77F5">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Tedarikçiler İle İlgili Yeni Düzenleme durumu var mı</w:t>
      </w:r>
      <w:r w:rsidR="0024711D">
        <w:rPr>
          <w:rFonts w:ascii="Candara" w:hAnsi="Candara"/>
          <w:color w:val="auto"/>
          <w:sz w:val="24"/>
          <w:szCs w:val="24"/>
        </w:rPr>
        <w:t>?</w:t>
      </w:r>
      <w:r w:rsidRPr="00E64EC0">
        <w:rPr>
          <w:rFonts w:ascii="Candara" w:hAnsi="Candara"/>
          <w:b w:val="0"/>
          <w:color w:val="auto"/>
          <w:sz w:val="24"/>
          <w:szCs w:val="24"/>
        </w:rPr>
        <w:t>”</w:t>
      </w:r>
      <w:r w:rsidR="0024711D">
        <w:rPr>
          <w:rFonts w:ascii="Candara" w:hAnsi="Candara"/>
          <w:b w:val="0"/>
          <w:color w:val="auto"/>
          <w:sz w:val="24"/>
          <w:szCs w:val="24"/>
        </w:rPr>
        <w:t xml:space="preserve"> </w:t>
      </w:r>
      <w:r w:rsidR="0024711D" w:rsidRPr="00E64EC0">
        <w:rPr>
          <w:rFonts w:ascii="Candara" w:hAnsi="Candara"/>
          <w:b w:val="0"/>
          <w:color w:val="auto"/>
          <w:sz w:val="24"/>
          <w:szCs w:val="24"/>
        </w:rPr>
        <w:t>sorusu sorulduğunda</w:t>
      </w:r>
      <w:r w:rsidRPr="00E64EC0">
        <w:rPr>
          <w:rFonts w:ascii="Candara" w:hAnsi="Candara"/>
          <w:b w:val="0"/>
          <w:color w:val="auto"/>
          <w:sz w:val="24"/>
          <w:szCs w:val="24"/>
        </w:rPr>
        <w:t xml:space="preserve"> %63,4’ü evet cevabını verirken %36,6’sı hayır cevabını vermişlerdir.</w:t>
      </w:r>
      <w:r w:rsidR="0040634A">
        <w:rPr>
          <w:rFonts w:ascii="Candara" w:hAnsi="Candara"/>
          <w:b w:val="0"/>
          <w:color w:val="auto"/>
          <w:sz w:val="24"/>
          <w:szCs w:val="24"/>
        </w:rPr>
        <w:t xml:space="preserve"> Firm</w:t>
      </w:r>
      <w:r w:rsidR="007269B8">
        <w:rPr>
          <w:rFonts w:ascii="Candara" w:hAnsi="Candara"/>
          <w:b w:val="0"/>
          <w:color w:val="auto"/>
          <w:sz w:val="24"/>
          <w:szCs w:val="24"/>
        </w:rPr>
        <w:t>a</w:t>
      </w:r>
      <w:r w:rsidR="0040634A">
        <w:rPr>
          <w:rFonts w:ascii="Candara" w:hAnsi="Candara"/>
          <w:b w:val="0"/>
          <w:color w:val="auto"/>
          <w:sz w:val="24"/>
          <w:szCs w:val="24"/>
        </w:rPr>
        <w:t xml:space="preserve">lar </w:t>
      </w:r>
      <w:r w:rsidR="0040634A">
        <w:rPr>
          <w:rFonts w:ascii="Candara" w:hAnsi="Candara"/>
          <w:b w:val="0"/>
          <w:color w:val="auto"/>
          <w:sz w:val="24"/>
          <w:szCs w:val="24"/>
        </w:rPr>
        <w:lastRenderedPageBreak/>
        <w:t>Corona virüs sürecine hızlı tepki göstererek tedarikçileri ile ilgili yeni düzenlemeler yaptıklarını belirtmişlerdir.</w:t>
      </w:r>
    </w:p>
    <w:p w:rsidR="00DE77F5" w:rsidRPr="00E64EC0" w:rsidRDefault="00DE77F5" w:rsidP="00DE77F5">
      <w:pPr>
        <w:spacing w:line="240" w:lineRule="auto"/>
        <w:rPr>
          <w:rFonts w:ascii="Candara" w:hAnsi="Candara"/>
          <w:b w:val="0"/>
          <w:color w:val="auto"/>
          <w:sz w:val="24"/>
          <w:szCs w:val="24"/>
        </w:rPr>
      </w:pPr>
    </w:p>
    <w:p w:rsidR="00DE77F5" w:rsidRPr="00C501B9" w:rsidRDefault="00DE77F5" w:rsidP="00DE77F5">
      <w:pPr>
        <w:spacing w:line="240" w:lineRule="auto"/>
        <w:jc w:val="center"/>
        <w:rPr>
          <w:rFonts w:ascii="Candara" w:hAnsi="Candara"/>
          <w:color w:val="auto"/>
          <w:sz w:val="22"/>
        </w:rPr>
      </w:pPr>
      <w:r w:rsidRPr="00C501B9">
        <w:rPr>
          <w:rFonts w:ascii="Candara" w:hAnsi="Candara"/>
          <w:color w:val="auto"/>
          <w:sz w:val="22"/>
        </w:rPr>
        <w:t xml:space="preserve">Grafik </w:t>
      </w:r>
      <w:r w:rsidR="00D3017B" w:rsidRPr="00C501B9">
        <w:rPr>
          <w:rFonts w:ascii="Candara" w:hAnsi="Candara"/>
          <w:color w:val="auto"/>
          <w:sz w:val="22"/>
        </w:rPr>
        <w:t>13</w:t>
      </w:r>
      <w:r w:rsidRPr="00C501B9">
        <w:rPr>
          <w:rFonts w:ascii="Candara" w:hAnsi="Candara"/>
          <w:color w:val="auto"/>
          <w:sz w:val="22"/>
        </w:rPr>
        <w:t xml:space="preserve">- Corona </w:t>
      </w:r>
      <w:r w:rsidR="00D3017B" w:rsidRPr="00C501B9">
        <w:rPr>
          <w:rFonts w:ascii="Candara" w:hAnsi="Candara"/>
          <w:color w:val="auto"/>
          <w:sz w:val="22"/>
        </w:rPr>
        <w:t>v</w:t>
      </w:r>
      <w:r w:rsidRPr="00C501B9">
        <w:rPr>
          <w:rFonts w:ascii="Candara" w:hAnsi="Candara"/>
          <w:color w:val="auto"/>
          <w:sz w:val="22"/>
        </w:rPr>
        <w:t xml:space="preserve">irüs </w:t>
      </w:r>
      <w:r w:rsidR="00D3017B" w:rsidRPr="00C501B9">
        <w:rPr>
          <w:rFonts w:ascii="Candara" w:hAnsi="Candara"/>
          <w:color w:val="auto"/>
          <w:sz w:val="22"/>
        </w:rPr>
        <w:t>i</w:t>
      </w:r>
      <w:r w:rsidRPr="00C501B9">
        <w:rPr>
          <w:rFonts w:ascii="Candara" w:hAnsi="Candara"/>
          <w:color w:val="auto"/>
          <w:sz w:val="22"/>
        </w:rPr>
        <w:t xml:space="preserve">le </w:t>
      </w:r>
      <w:r w:rsidR="00D3017B" w:rsidRPr="00C501B9">
        <w:rPr>
          <w:rFonts w:ascii="Candara" w:hAnsi="Candara"/>
          <w:color w:val="auto"/>
          <w:sz w:val="22"/>
        </w:rPr>
        <w:t>g</w:t>
      </w:r>
      <w:r w:rsidRPr="00C501B9">
        <w:rPr>
          <w:rFonts w:ascii="Candara" w:hAnsi="Candara"/>
          <w:color w:val="auto"/>
          <w:sz w:val="22"/>
        </w:rPr>
        <w:t xml:space="preserve">irdi </w:t>
      </w:r>
      <w:r w:rsidR="00D3017B" w:rsidRPr="00C501B9">
        <w:rPr>
          <w:rFonts w:ascii="Candara" w:hAnsi="Candara"/>
          <w:color w:val="auto"/>
          <w:sz w:val="22"/>
        </w:rPr>
        <w:t>f</w:t>
      </w:r>
      <w:r w:rsidRPr="00C501B9">
        <w:rPr>
          <w:rFonts w:ascii="Candara" w:hAnsi="Candara"/>
          <w:color w:val="auto"/>
          <w:sz w:val="22"/>
        </w:rPr>
        <w:t xml:space="preserve">iyatlarınızda </w:t>
      </w:r>
      <w:r w:rsidR="00D3017B" w:rsidRPr="00C501B9">
        <w:rPr>
          <w:rFonts w:ascii="Candara" w:hAnsi="Candara"/>
          <w:color w:val="auto"/>
          <w:sz w:val="22"/>
        </w:rPr>
        <w:t>d</w:t>
      </w:r>
      <w:r w:rsidRPr="00C501B9">
        <w:rPr>
          <w:rFonts w:ascii="Candara" w:hAnsi="Candara"/>
          <w:color w:val="auto"/>
          <w:sz w:val="22"/>
        </w:rPr>
        <w:t>eğişme durumu</w:t>
      </w:r>
      <w:r w:rsidR="00C501B9" w:rsidRPr="00C501B9">
        <w:rPr>
          <w:rFonts w:ascii="Candara" w:hAnsi="Candara"/>
          <w:color w:val="auto"/>
          <w:sz w:val="22"/>
        </w:rPr>
        <w:t xml:space="preserve"> var mı?</w:t>
      </w:r>
      <w:r w:rsidR="00C501B9" w:rsidRPr="00C501B9">
        <w:rPr>
          <w:rFonts w:ascii="Candara" w:hAnsi="Candara"/>
          <w:b w:val="0"/>
          <w:color w:val="auto"/>
          <w:sz w:val="22"/>
        </w:rPr>
        <w:t>”</w:t>
      </w:r>
    </w:p>
    <w:p w:rsidR="00DE77F5" w:rsidRPr="00E64EC0" w:rsidRDefault="00DE77F5" w:rsidP="00DE77F5">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54C82E7B" wp14:editId="1EABFC47">
            <wp:extent cx="4791075" cy="2933700"/>
            <wp:effectExtent l="0" t="0" r="0" b="0"/>
            <wp:docPr id="38" name="Grafik 38">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77F5" w:rsidRPr="00E64EC0" w:rsidRDefault="00DE77F5" w:rsidP="00DE77F5">
      <w:pPr>
        <w:jc w:val="both"/>
        <w:rPr>
          <w:rFonts w:ascii="Candara" w:hAnsi="Candara"/>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Corona Virüs İle Girdi Fiyatlarınızda Değişme durumu var mı ?</w:t>
      </w:r>
      <w:r w:rsidRPr="00E64EC0">
        <w:rPr>
          <w:rFonts w:ascii="Candara" w:hAnsi="Candara"/>
          <w:b w:val="0"/>
          <w:color w:val="auto"/>
          <w:sz w:val="24"/>
          <w:szCs w:val="24"/>
        </w:rPr>
        <w:t>”sorusu  sorulduğunda %69,8’i evet cevabını verirken %30,2’si hayır cevabını vermişlerdir.</w:t>
      </w:r>
      <w:r w:rsidR="0040634A">
        <w:rPr>
          <w:rFonts w:ascii="Candara" w:hAnsi="Candara"/>
          <w:b w:val="0"/>
          <w:color w:val="auto"/>
          <w:sz w:val="24"/>
          <w:szCs w:val="24"/>
        </w:rPr>
        <w:t xml:space="preserve"> Firmalar daha önceki sorularda maliyetlerinin arttığını belirmişlerdir. Buna bağlı olarak fiyatlarda da artış oluğunu ortaya koymuşlardır. </w:t>
      </w:r>
    </w:p>
    <w:p w:rsidR="00DE77F5" w:rsidRPr="00A82E89" w:rsidRDefault="00DE77F5" w:rsidP="00726648">
      <w:pPr>
        <w:spacing w:before="720" w:line="240" w:lineRule="auto"/>
        <w:jc w:val="center"/>
        <w:rPr>
          <w:rFonts w:ascii="Candara" w:hAnsi="Candara"/>
          <w:color w:val="auto"/>
          <w:sz w:val="22"/>
        </w:rPr>
      </w:pPr>
      <w:r w:rsidRPr="00A82E89">
        <w:rPr>
          <w:rFonts w:ascii="Candara" w:hAnsi="Candara"/>
          <w:color w:val="auto"/>
          <w:sz w:val="22"/>
        </w:rPr>
        <w:t xml:space="preserve">Grafik </w:t>
      </w:r>
      <w:r w:rsidR="00D3017B" w:rsidRPr="00A82E89">
        <w:rPr>
          <w:rFonts w:ascii="Candara" w:hAnsi="Candara"/>
          <w:color w:val="auto"/>
          <w:sz w:val="22"/>
        </w:rPr>
        <w:t>14</w:t>
      </w:r>
      <w:r w:rsidRPr="00A82E89">
        <w:rPr>
          <w:rFonts w:ascii="Candara" w:hAnsi="Candara"/>
          <w:color w:val="auto"/>
          <w:sz w:val="22"/>
        </w:rPr>
        <w:t xml:space="preserve"> -Firmaların Corona virüs </w:t>
      </w:r>
      <w:r w:rsidR="00D3017B" w:rsidRPr="00A82E89">
        <w:rPr>
          <w:rFonts w:ascii="Candara" w:hAnsi="Candara"/>
          <w:color w:val="auto"/>
          <w:sz w:val="22"/>
        </w:rPr>
        <w:t>s</w:t>
      </w:r>
      <w:r w:rsidRPr="00A82E89">
        <w:rPr>
          <w:rFonts w:ascii="Candara" w:hAnsi="Candara"/>
          <w:color w:val="auto"/>
          <w:sz w:val="22"/>
        </w:rPr>
        <w:t xml:space="preserve">onrası </w:t>
      </w:r>
      <w:r w:rsidR="00D3017B" w:rsidRPr="00A82E89">
        <w:rPr>
          <w:rFonts w:ascii="Candara" w:hAnsi="Candara"/>
          <w:color w:val="auto"/>
          <w:sz w:val="22"/>
        </w:rPr>
        <w:t>i</w:t>
      </w:r>
      <w:r w:rsidRPr="00A82E89">
        <w:rPr>
          <w:rFonts w:ascii="Candara" w:hAnsi="Candara"/>
          <w:color w:val="auto"/>
          <w:sz w:val="22"/>
        </w:rPr>
        <w:t xml:space="preserve">çin </w:t>
      </w:r>
      <w:r w:rsidR="00D3017B" w:rsidRPr="00A82E89">
        <w:rPr>
          <w:rFonts w:ascii="Candara" w:hAnsi="Candara"/>
          <w:color w:val="auto"/>
          <w:sz w:val="22"/>
        </w:rPr>
        <w:t>p</w:t>
      </w:r>
      <w:r w:rsidRPr="00A82E89">
        <w:rPr>
          <w:rFonts w:ascii="Candara" w:hAnsi="Candara"/>
          <w:color w:val="auto"/>
          <w:sz w:val="22"/>
        </w:rPr>
        <w:t>lan durumu</w:t>
      </w:r>
      <w:r w:rsidR="00A82E89" w:rsidRPr="00A82E89">
        <w:rPr>
          <w:rFonts w:ascii="Candara" w:hAnsi="Candara"/>
          <w:color w:val="auto"/>
          <w:sz w:val="22"/>
        </w:rPr>
        <w:t xml:space="preserve"> var mı?</w:t>
      </w:r>
      <w:r w:rsidR="00A82E89" w:rsidRPr="00A82E89">
        <w:rPr>
          <w:rFonts w:ascii="Candara" w:hAnsi="Candara"/>
          <w:b w:val="0"/>
          <w:color w:val="auto"/>
          <w:sz w:val="22"/>
        </w:rPr>
        <w:t>”</w:t>
      </w:r>
    </w:p>
    <w:p w:rsidR="00DE77F5" w:rsidRPr="00E64EC0" w:rsidRDefault="00DE77F5" w:rsidP="00DE77F5">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46F9F03B" wp14:editId="7D81E95D">
            <wp:extent cx="4572000" cy="2743200"/>
            <wp:effectExtent l="0" t="0" r="0" b="0"/>
            <wp:docPr id="39" name="Grafik 39">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E77F5" w:rsidRPr="00E64EC0" w:rsidRDefault="00DE77F5" w:rsidP="00214410">
      <w:pPr>
        <w:jc w:val="both"/>
        <w:rPr>
          <w:rFonts w:ascii="Candara" w:hAnsi="Candara"/>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Corona virüs Sonrası İçin Plan durumu var mı ?</w:t>
      </w:r>
      <w:r w:rsidRPr="00E64EC0">
        <w:rPr>
          <w:rFonts w:ascii="Candara" w:hAnsi="Candara"/>
          <w:b w:val="0"/>
          <w:color w:val="auto"/>
          <w:sz w:val="24"/>
          <w:szCs w:val="24"/>
        </w:rPr>
        <w:t>”sorusu  sorulduğunda %48,6’sı evet cevabını verirken %51,4’ü hayır cevabını vermişlerdir.</w:t>
      </w:r>
      <w:r w:rsidR="009B5108">
        <w:rPr>
          <w:rFonts w:ascii="Candara" w:hAnsi="Candara"/>
          <w:b w:val="0"/>
          <w:color w:val="auto"/>
          <w:sz w:val="24"/>
          <w:szCs w:val="24"/>
        </w:rPr>
        <w:t xml:space="preserve"> Firmalar 2020 yılında Corona virüs sürecinin ortadan kalkacağını düşündükleri için herhangi bir gelecek planı yapmadıklarını belirtmişlerdir. Oysa uzmanlar </w:t>
      </w:r>
      <w:r w:rsidR="00214410">
        <w:rPr>
          <w:rFonts w:ascii="Candara" w:hAnsi="Candara"/>
          <w:b w:val="0"/>
          <w:color w:val="auto"/>
          <w:sz w:val="24"/>
          <w:szCs w:val="24"/>
        </w:rPr>
        <w:t xml:space="preserve">sürecin kısa vadede ortadan kalkmayacağını hatta </w:t>
      </w:r>
      <w:r w:rsidR="00214410">
        <w:rPr>
          <w:rFonts w:ascii="Candara" w:hAnsi="Candara"/>
          <w:b w:val="0"/>
          <w:color w:val="auto"/>
          <w:sz w:val="24"/>
          <w:szCs w:val="24"/>
        </w:rPr>
        <w:lastRenderedPageBreak/>
        <w:t xml:space="preserve">sonbahar döneminde ikinci bir dalganın gelebilme ihtimalini belirtmişlerdir. Bu bağlamda firmalar yine sürece hazırlıksız yakalanmaması için bir eylem planı geliştirmelidirler. </w:t>
      </w:r>
    </w:p>
    <w:p w:rsidR="00DE77F5" w:rsidRPr="00E64EC0" w:rsidRDefault="00DE77F5" w:rsidP="00DE77F5">
      <w:pPr>
        <w:spacing w:line="240" w:lineRule="auto"/>
        <w:jc w:val="center"/>
        <w:rPr>
          <w:rFonts w:ascii="Candara" w:hAnsi="Candara"/>
          <w:color w:val="auto"/>
          <w:sz w:val="20"/>
          <w:szCs w:val="20"/>
        </w:rPr>
      </w:pPr>
    </w:p>
    <w:p w:rsidR="00DE77F5" w:rsidRPr="00FC7F94" w:rsidRDefault="00DE77F5" w:rsidP="00214410">
      <w:pPr>
        <w:spacing w:before="720" w:line="240" w:lineRule="auto"/>
        <w:jc w:val="center"/>
        <w:rPr>
          <w:rFonts w:ascii="Candara" w:hAnsi="Candara"/>
          <w:color w:val="auto"/>
          <w:sz w:val="22"/>
        </w:rPr>
      </w:pPr>
      <w:r w:rsidRPr="00FC7F94">
        <w:rPr>
          <w:rFonts w:ascii="Candara" w:hAnsi="Candara"/>
          <w:color w:val="auto"/>
          <w:sz w:val="22"/>
        </w:rPr>
        <w:t xml:space="preserve">Grafik </w:t>
      </w:r>
      <w:r w:rsidR="00D3017B" w:rsidRPr="00FC7F94">
        <w:rPr>
          <w:rFonts w:ascii="Candara" w:hAnsi="Candara"/>
          <w:color w:val="auto"/>
          <w:sz w:val="22"/>
        </w:rPr>
        <w:t>15</w:t>
      </w:r>
      <w:r w:rsidRPr="00FC7F94">
        <w:rPr>
          <w:rFonts w:ascii="Candara" w:hAnsi="Candara"/>
          <w:color w:val="auto"/>
          <w:sz w:val="22"/>
        </w:rPr>
        <w:t xml:space="preserve">- Firmaların Corona virüs sürecinin sonucunda 2020 yılında gelir beklentileri </w:t>
      </w:r>
      <w:r w:rsidR="00FC7F94" w:rsidRPr="00FC7F94">
        <w:rPr>
          <w:rFonts w:ascii="Candara" w:hAnsi="Candara"/>
          <w:color w:val="auto"/>
          <w:sz w:val="22"/>
        </w:rPr>
        <w:t>durumu nasıl?</w:t>
      </w:r>
    </w:p>
    <w:p w:rsidR="00DE77F5" w:rsidRPr="00E64EC0" w:rsidRDefault="00DE77F5" w:rsidP="00DE77F5">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7BE27E22" wp14:editId="3B0DC72D">
            <wp:extent cx="4572000" cy="2943225"/>
            <wp:effectExtent l="0" t="0" r="0" b="0"/>
            <wp:docPr id="40" name="Grafik 40">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017B" w:rsidRPr="00E64EC0" w:rsidRDefault="00DE77F5" w:rsidP="00726648">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Corona virüs sürecinin sonucunda 2020 yılında gelir beklentileri durumu nasıl ?</w:t>
      </w:r>
      <w:r w:rsidRPr="00E64EC0">
        <w:rPr>
          <w:rFonts w:ascii="Candara" w:hAnsi="Candara"/>
          <w:b w:val="0"/>
          <w:color w:val="auto"/>
          <w:sz w:val="24"/>
          <w:szCs w:val="24"/>
        </w:rPr>
        <w:t>” diye  sorulduğunda %60,2’si azalış, %31,4’ü değişme beklemediklerini belirtirken  %8,4’ü artış beklediklerini belirtmişlerdir.</w:t>
      </w:r>
      <w:r w:rsidR="00DA3066">
        <w:rPr>
          <w:rFonts w:ascii="Candara" w:hAnsi="Candara"/>
          <w:b w:val="0"/>
          <w:color w:val="auto"/>
          <w:sz w:val="24"/>
          <w:szCs w:val="24"/>
        </w:rPr>
        <w:t xml:space="preserve"> Firmalar kısa vadede süreçte herhangi bir iyileşme beklemedikleri için gelirlerinde de herhangi bir artış hatta azalış beklediklerini ortaya koymuşlardır. </w:t>
      </w:r>
    </w:p>
    <w:p w:rsidR="00DE77F5" w:rsidRPr="00FC7F94" w:rsidRDefault="00DE77F5" w:rsidP="00726648">
      <w:pPr>
        <w:spacing w:before="720" w:line="240" w:lineRule="auto"/>
        <w:jc w:val="center"/>
        <w:rPr>
          <w:rFonts w:ascii="Candara" w:hAnsi="Candara"/>
          <w:color w:val="auto"/>
          <w:sz w:val="22"/>
        </w:rPr>
      </w:pPr>
      <w:r w:rsidRPr="00FC7F94">
        <w:rPr>
          <w:rFonts w:ascii="Candara" w:hAnsi="Candara"/>
          <w:color w:val="auto"/>
          <w:sz w:val="22"/>
        </w:rPr>
        <w:t xml:space="preserve">Grafik </w:t>
      </w:r>
      <w:r w:rsidR="00D3017B" w:rsidRPr="00FC7F94">
        <w:rPr>
          <w:rFonts w:ascii="Candara" w:hAnsi="Candara"/>
          <w:color w:val="auto"/>
          <w:sz w:val="22"/>
        </w:rPr>
        <w:t>16</w:t>
      </w:r>
      <w:r w:rsidRPr="00FC7F94">
        <w:rPr>
          <w:rFonts w:ascii="Candara" w:hAnsi="Candara"/>
          <w:color w:val="auto"/>
          <w:sz w:val="22"/>
        </w:rPr>
        <w:t xml:space="preserve"> – Firmaların Corana Sürecinde en çok endişelendiren hususlar </w:t>
      </w:r>
      <w:r w:rsidR="00FC7F94" w:rsidRPr="00FC7F94">
        <w:rPr>
          <w:rFonts w:ascii="Candara" w:hAnsi="Candara"/>
          <w:color w:val="auto"/>
          <w:sz w:val="22"/>
        </w:rPr>
        <w:t>nelerdir?</w:t>
      </w:r>
    </w:p>
    <w:p w:rsidR="00DE77F5" w:rsidRPr="00E64EC0" w:rsidRDefault="00DE77F5" w:rsidP="00DE77F5">
      <w:pPr>
        <w:spacing w:line="240" w:lineRule="auto"/>
        <w:jc w:val="center"/>
        <w:rPr>
          <w:rFonts w:ascii="Candara" w:hAnsi="Candara"/>
          <w:color w:val="auto"/>
          <w:sz w:val="20"/>
          <w:szCs w:val="20"/>
        </w:rPr>
      </w:pPr>
      <w:r w:rsidRPr="00E64EC0">
        <w:rPr>
          <w:noProof/>
          <w:color w:val="auto"/>
          <w:lang w:eastAsia="tr-TR"/>
        </w:rPr>
        <w:drawing>
          <wp:inline distT="0" distB="0" distL="0" distR="0" wp14:anchorId="1A9EE7AF" wp14:editId="5D2AF259">
            <wp:extent cx="4838700" cy="2743200"/>
            <wp:effectExtent l="0" t="0" r="0" b="0"/>
            <wp:docPr id="16" name="Grafik 16">
              <a:extLst xmlns:a="http://schemas.openxmlformats.org/drawingml/2006/main">
                <a:ext uri="{FF2B5EF4-FFF2-40B4-BE49-F238E27FC236}">
                  <a16:creationId xmlns:a16="http://schemas.microsoft.com/office/drawing/2014/main" id="{A58B2DFF-8539-47E8-979B-67D710134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E77F5" w:rsidRPr="00E64EC0" w:rsidRDefault="00DE77F5" w:rsidP="00D3017B">
      <w:pPr>
        <w:jc w:val="both"/>
        <w:rPr>
          <w:rFonts w:ascii="Candara" w:hAnsi="Candara"/>
          <w:b w:val="0"/>
          <w:color w:val="auto"/>
          <w:sz w:val="24"/>
          <w:szCs w:val="24"/>
        </w:rPr>
      </w:pPr>
      <w:r w:rsidRPr="00E64EC0">
        <w:rPr>
          <w:rFonts w:ascii="Candara" w:hAnsi="Candara"/>
          <w:b w:val="0"/>
          <w:color w:val="auto"/>
          <w:sz w:val="24"/>
          <w:szCs w:val="24"/>
        </w:rPr>
        <w:t xml:space="preserve">Araştırmaya katılan firmalara </w:t>
      </w:r>
      <w:r w:rsidRPr="00E64EC0">
        <w:rPr>
          <w:rFonts w:ascii="Candara" w:hAnsi="Candara"/>
          <w:color w:val="auto"/>
          <w:sz w:val="24"/>
          <w:szCs w:val="24"/>
        </w:rPr>
        <w:t>“Corona virüs sürecinde firmanızı endişelen hu</w:t>
      </w:r>
      <w:r w:rsidR="00FC7F94">
        <w:rPr>
          <w:rFonts w:ascii="Candara" w:hAnsi="Candara"/>
          <w:color w:val="auto"/>
          <w:sz w:val="24"/>
          <w:szCs w:val="24"/>
        </w:rPr>
        <w:t>s</w:t>
      </w:r>
      <w:r w:rsidRPr="00E64EC0">
        <w:rPr>
          <w:rFonts w:ascii="Candara" w:hAnsi="Candara"/>
          <w:color w:val="auto"/>
          <w:sz w:val="24"/>
          <w:szCs w:val="24"/>
        </w:rPr>
        <w:t>u</w:t>
      </w:r>
      <w:r w:rsidR="00FC7F94">
        <w:rPr>
          <w:rFonts w:ascii="Candara" w:hAnsi="Candara"/>
          <w:color w:val="auto"/>
          <w:sz w:val="24"/>
          <w:szCs w:val="24"/>
        </w:rPr>
        <w:t>s</w:t>
      </w:r>
      <w:r w:rsidRPr="00E64EC0">
        <w:rPr>
          <w:rFonts w:ascii="Candara" w:hAnsi="Candara"/>
          <w:color w:val="auto"/>
          <w:sz w:val="24"/>
          <w:szCs w:val="24"/>
        </w:rPr>
        <w:t>lar nelerdir</w:t>
      </w:r>
      <w:r w:rsidR="00FC7F94">
        <w:rPr>
          <w:rFonts w:ascii="Candara" w:hAnsi="Candara"/>
          <w:color w:val="auto"/>
          <w:sz w:val="24"/>
          <w:szCs w:val="24"/>
        </w:rPr>
        <w:t>?</w:t>
      </w:r>
      <w:r w:rsidRPr="00E64EC0">
        <w:rPr>
          <w:rFonts w:ascii="Candara" w:hAnsi="Candara"/>
          <w:color w:val="auto"/>
          <w:sz w:val="24"/>
          <w:szCs w:val="24"/>
        </w:rPr>
        <w:t>”</w:t>
      </w:r>
      <w:r w:rsidRPr="00E64EC0">
        <w:rPr>
          <w:rFonts w:ascii="Candara" w:hAnsi="Candara"/>
          <w:b w:val="0"/>
          <w:color w:val="auto"/>
          <w:sz w:val="24"/>
          <w:szCs w:val="24"/>
        </w:rPr>
        <w:t xml:space="preserve"> diye sorduğumuzda %26,86’sı ödemeler dengesi, %20,33’ü çalışanların sağlıklarını korumak, %16,61’i </w:t>
      </w:r>
      <w:r w:rsidRPr="00E64EC0">
        <w:rPr>
          <w:rFonts w:ascii="Candara" w:hAnsi="Candara"/>
          <w:b w:val="0"/>
          <w:color w:val="auto"/>
          <w:sz w:val="24"/>
          <w:szCs w:val="24"/>
        </w:rPr>
        <w:lastRenderedPageBreak/>
        <w:t xml:space="preserve">uluslararası ticaret, %15,37’si müşteri kaybı, %14,46’sı tedarik zincirindeki aksamalar ve %6,36’sı fon bulma olduğunu belirtmişlerdir. </w:t>
      </w:r>
      <w:r w:rsidR="00816C98">
        <w:rPr>
          <w:rFonts w:ascii="Candara" w:hAnsi="Candara"/>
          <w:b w:val="0"/>
          <w:color w:val="auto"/>
          <w:sz w:val="24"/>
          <w:szCs w:val="24"/>
        </w:rPr>
        <w:t xml:space="preserve">Corona virüs sürecinde </w:t>
      </w:r>
      <w:r w:rsidR="00DA3066">
        <w:rPr>
          <w:rFonts w:ascii="Candara" w:hAnsi="Candara"/>
          <w:b w:val="0"/>
          <w:color w:val="auto"/>
          <w:sz w:val="24"/>
          <w:szCs w:val="24"/>
        </w:rPr>
        <w:t>birçok</w:t>
      </w:r>
      <w:r w:rsidR="00816C98">
        <w:rPr>
          <w:rFonts w:ascii="Candara" w:hAnsi="Candara"/>
          <w:b w:val="0"/>
          <w:color w:val="auto"/>
          <w:sz w:val="24"/>
          <w:szCs w:val="24"/>
        </w:rPr>
        <w:t xml:space="preserve"> firmanın </w:t>
      </w:r>
      <w:r w:rsidR="00F05D8A">
        <w:rPr>
          <w:rFonts w:ascii="Candara" w:hAnsi="Candara"/>
          <w:b w:val="0"/>
          <w:color w:val="auto"/>
          <w:sz w:val="24"/>
          <w:szCs w:val="24"/>
        </w:rPr>
        <w:t>işlerine ara vermesi ödemeler dengesini bozmuştur. Çalışan firmalar ise çalışanlarının virüs kapmamaları noktasında gerekli tedbirlerini almışlardır. Ayrıca firmalar gerek yurt içi gerekse yurt dışı pazarlarda</w:t>
      </w:r>
      <w:r w:rsidR="00DA3066">
        <w:rPr>
          <w:rFonts w:ascii="Candara" w:hAnsi="Candara"/>
          <w:b w:val="0"/>
          <w:color w:val="auto"/>
          <w:sz w:val="24"/>
          <w:szCs w:val="24"/>
        </w:rPr>
        <w:t xml:space="preserve"> oluşan daralmadan</w:t>
      </w:r>
      <w:r w:rsidR="00F05D8A">
        <w:rPr>
          <w:rFonts w:ascii="Candara" w:hAnsi="Candara"/>
          <w:b w:val="0"/>
          <w:color w:val="auto"/>
          <w:sz w:val="24"/>
          <w:szCs w:val="24"/>
        </w:rPr>
        <w:t xml:space="preserve"> önemli ölçüde etkilenmişlerdir. </w:t>
      </w:r>
    </w:p>
    <w:p w:rsidR="00D3017B" w:rsidRDefault="00D3017B" w:rsidP="00DE77F5">
      <w:pPr>
        <w:spacing w:line="240" w:lineRule="auto"/>
        <w:jc w:val="center"/>
        <w:rPr>
          <w:rFonts w:ascii="Candara" w:hAnsi="Candara"/>
          <w:color w:val="auto"/>
          <w:sz w:val="20"/>
          <w:szCs w:val="20"/>
        </w:rPr>
      </w:pPr>
    </w:p>
    <w:p w:rsidR="00DE77F5" w:rsidRPr="00D3017B" w:rsidRDefault="00DE77F5" w:rsidP="00B54C86">
      <w:pPr>
        <w:spacing w:before="720" w:line="240" w:lineRule="auto"/>
        <w:jc w:val="center"/>
        <w:rPr>
          <w:rFonts w:ascii="Candara" w:hAnsi="Candara"/>
          <w:color w:val="auto"/>
          <w:sz w:val="22"/>
        </w:rPr>
      </w:pPr>
      <w:r w:rsidRPr="00D3017B">
        <w:rPr>
          <w:rFonts w:ascii="Candara" w:hAnsi="Candara"/>
          <w:color w:val="auto"/>
          <w:sz w:val="22"/>
        </w:rPr>
        <w:t xml:space="preserve">Grafik </w:t>
      </w:r>
      <w:r w:rsidR="00D3017B" w:rsidRPr="00D3017B">
        <w:rPr>
          <w:rFonts w:ascii="Candara" w:hAnsi="Candara"/>
          <w:color w:val="auto"/>
          <w:sz w:val="22"/>
        </w:rPr>
        <w:t>1</w:t>
      </w:r>
      <w:r w:rsidR="007A0F9B">
        <w:rPr>
          <w:rFonts w:ascii="Candara" w:hAnsi="Candara"/>
          <w:color w:val="auto"/>
          <w:sz w:val="22"/>
        </w:rPr>
        <w:t>7</w:t>
      </w:r>
      <w:r w:rsidRPr="00D3017B">
        <w:rPr>
          <w:rFonts w:ascii="Candara" w:hAnsi="Candara"/>
          <w:color w:val="auto"/>
          <w:sz w:val="22"/>
        </w:rPr>
        <w:t>- Corana</w:t>
      </w:r>
      <w:r w:rsidR="00D3017B">
        <w:rPr>
          <w:rFonts w:ascii="Candara" w:hAnsi="Candara"/>
          <w:color w:val="auto"/>
          <w:sz w:val="22"/>
        </w:rPr>
        <w:t xml:space="preserve"> virüs</w:t>
      </w:r>
      <w:r w:rsidRPr="00D3017B">
        <w:rPr>
          <w:rFonts w:ascii="Candara" w:hAnsi="Candara"/>
          <w:color w:val="auto"/>
          <w:sz w:val="22"/>
        </w:rPr>
        <w:t xml:space="preserve"> </w:t>
      </w:r>
      <w:r w:rsidR="00D3017B">
        <w:rPr>
          <w:rFonts w:ascii="Candara" w:hAnsi="Candara"/>
          <w:color w:val="auto"/>
          <w:sz w:val="22"/>
        </w:rPr>
        <w:t>s</w:t>
      </w:r>
      <w:r w:rsidRPr="00D3017B">
        <w:rPr>
          <w:rFonts w:ascii="Candara" w:hAnsi="Candara"/>
          <w:color w:val="auto"/>
          <w:sz w:val="22"/>
        </w:rPr>
        <w:t xml:space="preserve">ürecinden </w:t>
      </w:r>
      <w:r w:rsidR="00D3017B">
        <w:rPr>
          <w:rFonts w:ascii="Candara" w:hAnsi="Candara"/>
          <w:color w:val="auto"/>
          <w:sz w:val="22"/>
        </w:rPr>
        <w:t>d</w:t>
      </w:r>
      <w:r w:rsidRPr="00D3017B">
        <w:rPr>
          <w:rFonts w:ascii="Candara" w:hAnsi="Candara"/>
          <w:color w:val="auto"/>
          <w:sz w:val="22"/>
        </w:rPr>
        <w:t xml:space="preserve">olayı </w:t>
      </w:r>
      <w:r w:rsidR="00D3017B">
        <w:rPr>
          <w:rFonts w:ascii="Candara" w:hAnsi="Candara"/>
          <w:color w:val="auto"/>
          <w:sz w:val="22"/>
        </w:rPr>
        <w:t>ş</w:t>
      </w:r>
      <w:r w:rsidRPr="00D3017B">
        <w:rPr>
          <w:rFonts w:ascii="Candara" w:hAnsi="Candara"/>
          <w:color w:val="auto"/>
          <w:sz w:val="22"/>
        </w:rPr>
        <w:t xml:space="preserve">irketiniz </w:t>
      </w:r>
      <w:r w:rsidR="00D3017B">
        <w:rPr>
          <w:rFonts w:ascii="Candara" w:hAnsi="Candara"/>
          <w:color w:val="auto"/>
          <w:sz w:val="22"/>
        </w:rPr>
        <w:t>i</w:t>
      </w:r>
      <w:r w:rsidRPr="00D3017B">
        <w:rPr>
          <w:rFonts w:ascii="Candara" w:hAnsi="Candara"/>
          <w:color w:val="auto"/>
          <w:sz w:val="22"/>
        </w:rPr>
        <w:t xml:space="preserve">çin </w:t>
      </w:r>
      <w:r w:rsidR="00D3017B">
        <w:rPr>
          <w:rFonts w:ascii="Candara" w:hAnsi="Candara"/>
          <w:color w:val="auto"/>
          <w:sz w:val="22"/>
        </w:rPr>
        <w:t>b</w:t>
      </w:r>
      <w:r w:rsidRPr="00D3017B">
        <w:rPr>
          <w:rFonts w:ascii="Candara" w:hAnsi="Candara"/>
          <w:color w:val="auto"/>
          <w:sz w:val="22"/>
        </w:rPr>
        <w:t xml:space="preserve">azı </w:t>
      </w:r>
      <w:r w:rsidR="00D3017B">
        <w:rPr>
          <w:rFonts w:ascii="Candara" w:hAnsi="Candara"/>
          <w:color w:val="auto"/>
          <w:sz w:val="22"/>
        </w:rPr>
        <w:t>f</w:t>
      </w:r>
      <w:r w:rsidRPr="00D3017B">
        <w:rPr>
          <w:rFonts w:ascii="Candara" w:hAnsi="Candara"/>
          <w:color w:val="auto"/>
          <w:sz w:val="22"/>
        </w:rPr>
        <w:t xml:space="preserve">ırsatlar </w:t>
      </w:r>
      <w:r w:rsidR="00D3017B">
        <w:rPr>
          <w:rFonts w:ascii="Candara" w:hAnsi="Candara"/>
          <w:color w:val="auto"/>
          <w:sz w:val="22"/>
        </w:rPr>
        <w:t>o</w:t>
      </w:r>
      <w:r w:rsidRPr="00D3017B">
        <w:rPr>
          <w:rFonts w:ascii="Candara" w:hAnsi="Candara"/>
          <w:color w:val="auto"/>
          <w:sz w:val="22"/>
        </w:rPr>
        <w:t>luştu mu?</w:t>
      </w:r>
    </w:p>
    <w:p w:rsidR="00DE77F5" w:rsidRPr="00E64EC0" w:rsidRDefault="00DE77F5" w:rsidP="00DE77F5">
      <w:pPr>
        <w:spacing w:line="240" w:lineRule="auto"/>
        <w:jc w:val="center"/>
        <w:rPr>
          <w:rFonts w:asciiTheme="majorHAnsi" w:eastAsiaTheme="majorEastAsia" w:hAnsiTheme="majorHAnsi" w:cstheme="majorBidi"/>
          <w:noProof/>
          <w:color w:val="auto"/>
          <w:kern w:val="28"/>
          <w:sz w:val="52"/>
          <w:szCs w:val="32"/>
          <w:lang w:bidi="tr-TR"/>
        </w:rPr>
      </w:pPr>
      <w:r w:rsidRPr="00E64EC0">
        <w:rPr>
          <w:noProof/>
          <w:color w:val="auto"/>
          <w:lang w:eastAsia="tr-TR"/>
        </w:rPr>
        <w:drawing>
          <wp:inline distT="0" distB="0" distL="0" distR="0" wp14:anchorId="55269306" wp14:editId="43E336D4">
            <wp:extent cx="4572000" cy="3581400"/>
            <wp:effectExtent l="0" t="0" r="0" b="0"/>
            <wp:docPr id="41" name="Grafik 41">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77F5" w:rsidRDefault="00DE77F5" w:rsidP="00DE77F5">
      <w:pPr>
        <w:spacing w:line="240" w:lineRule="auto"/>
        <w:jc w:val="both"/>
        <w:rPr>
          <w:rFonts w:ascii="Candara" w:hAnsi="Candara"/>
          <w:b w:val="0"/>
          <w:color w:val="auto"/>
          <w:sz w:val="24"/>
          <w:szCs w:val="24"/>
        </w:rPr>
      </w:pPr>
      <w:r w:rsidRPr="0071395D">
        <w:rPr>
          <w:rFonts w:ascii="Candara" w:hAnsi="Candara"/>
          <w:b w:val="0"/>
          <w:color w:val="auto"/>
          <w:sz w:val="24"/>
          <w:szCs w:val="24"/>
        </w:rPr>
        <w:t>Araştırmaya katılan firmalara “</w:t>
      </w:r>
      <w:r w:rsidR="0071395D" w:rsidRPr="0071395D">
        <w:rPr>
          <w:rFonts w:ascii="Candara" w:hAnsi="Candara"/>
          <w:color w:val="auto"/>
          <w:sz w:val="24"/>
          <w:szCs w:val="24"/>
        </w:rPr>
        <w:t>Corana virüs sürecinden dolayı şirketiniz için bazı fırsatlar oluştu mu?</w:t>
      </w:r>
      <w:r w:rsidRPr="0071395D">
        <w:rPr>
          <w:rFonts w:ascii="Candara" w:hAnsi="Candara"/>
          <w:b w:val="0"/>
          <w:color w:val="auto"/>
          <w:sz w:val="24"/>
          <w:szCs w:val="24"/>
        </w:rPr>
        <w:t>”</w:t>
      </w:r>
      <w:r w:rsidR="0071395D">
        <w:rPr>
          <w:rFonts w:ascii="Candara" w:hAnsi="Candara"/>
          <w:b w:val="0"/>
          <w:color w:val="auto"/>
          <w:sz w:val="24"/>
          <w:szCs w:val="24"/>
        </w:rPr>
        <w:t xml:space="preserve"> </w:t>
      </w:r>
      <w:r w:rsidR="0071395D" w:rsidRPr="00E64EC0">
        <w:rPr>
          <w:rFonts w:ascii="Candara" w:hAnsi="Candara"/>
          <w:b w:val="0"/>
          <w:color w:val="auto"/>
          <w:sz w:val="24"/>
          <w:szCs w:val="24"/>
        </w:rPr>
        <w:t>sorusu sorulduğunda</w:t>
      </w:r>
      <w:r w:rsidRPr="00E64EC0">
        <w:rPr>
          <w:rFonts w:ascii="Candara" w:hAnsi="Candara"/>
          <w:b w:val="0"/>
          <w:color w:val="auto"/>
          <w:sz w:val="24"/>
          <w:szCs w:val="24"/>
        </w:rPr>
        <w:t xml:space="preserve"> %31,4’ü evet cevabını verirken %60,2’si hayır cevabını vermiştir.</w:t>
      </w:r>
      <w:r w:rsidR="0091170F">
        <w:rPr>
          <w:rFonts w:ascii="Candara" w:hAnsi="Candara"/>
          <w:b w:val="0"/>
          <w:color w:val="auto"/>
          <w:sz w:val="24"/>
          <w:szCs w:val="24"/>
        </w:rPr>
        <w:t xml:space="preserve"> Özellikle gıda, ambalaj, kimya gibi sektörlerde önemli avantajlar oluşmuştur. </w:t>
      </w: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Default="007A0F9B" w:rsidP="00DE77F5">
      <w:pPr>
        <w:spacing w:line="240" w:lineRule="auto"/>
        <w:jc w:val="both"/>
        <w:rPr>
          <w:rFonts w:ascii="Candara" w:hAnsi="Candara"/>
          <w:b w:val="0"/>
          <w:color w:val="auto"/>
          <w:sz w:val="24"/>
          <w:szCs w:val="24"/>
        </w:rPr>
      </w:pPr>
    </w:p>
    <w:p w:rsidR="007A0F9B" w:rsidRPr="00E64EC0" w:rsidRDefault="007A0F9B" w:rsidP="00DE77F5">
      <w:pPr>
        <w:spacing w:line="240" w:lineRule="auto"/>
        <w:jc w:val="both"/>
        <w:rPr>
          <w:rFonts w:ascii="Candara" w:hAnsi="Candara"/>
          <w:b w:val="0"/>
          <w:color w:val="auto"/>
          <w:sz w:val="24"/>
          <w:szCs w:val="24"/>
        </w:rPr>
      </w:pPr>
    </w:p>
    <w:p w:rsidR="003534BC" w:rsidRPr="00D3017B" w:rsidRDefault="003534BC" w:rsidP="007A0F9B">
      <w:pPr>
        <w:spacing w:before="720" w:line="240" w:lineRule="auto"/>
        <w:jc w:val="center"/>
        <w:rPr>
          <w:rFonts w:ascii="Candara" w:hAnsi="Candara"/>
          <w:b w:val="0"/>
          <w:color w:val="auto"/>
          <w:sz w:val="22"/>
        </w:rPr>
      </w:pPr>
      <w:r w:rsidRPr="00D3017B">
        <w:rPr>
          <w:rFonts w:ascii="Candara" w:hAnsi="Candara"/>
          <w:color w:val="auto"/>
          <w:sz w:val="22"/>
        </w:rPr>
        <w:lastRenderedPageBreak/>
        <w:t xml:space="preserve">Grafik </w:t>
      </w:r>
      <w:r w:rsidR="00D3017B" w:rsidRPr="00D3017B">
        <w:rPr>
          <w:rFonts w:ascii="Candara" w:hAnsi="Candara"/>
          <w:color w:val="auto"/>
          <w:sz w:val="22"/>
        </w:rPr>
        <w:t>1</w:t>
      </w:r>
      <w:r w:rsidR="007A0F9B">
        <w:rPr>
          <w:rFonts w:ascii="Candara" w:hAnsi="Candara"/>
          <w:color w:val="auto"/>
          <w:sz w:val="22"/>
        </w:rPr>
        <w:t>8</w:t>
      </w:r>
      <w:r w:rsidRPr="00D3017B">
        <w:rPr>
          <w:rFonts w:ascii="Candara" w:hAnsi="Candara"/>
          <w:color w:val="auto"/>
          <w:sz w:val="22"/>
        </w:rPr>
        <w:t xml:space="preserve">- Corona virüs </w:t>
      </w:r>
      <w:r w:rsidR="00D3017B">
        <w:rPr>
          <w:rFonts w:ascii="Candara" w:hAnsi="Candara"/>
          <w:color w:val="auto"/>
          <w:sz w:val="22"/>
        </w:rPr>
        <w:t>s</w:t>
      </w:r>
      <w:r w:rsidRPr="00D3017B">
        <w:rPr>
          <w:rFonts w:ascii="Candara" w:hAnsi="Candara"/>
          <w:color w:val="auto"/>
          <w:sz w:val="22"/>
        </w:rPr>
        <w:t xml:space="preserve">onrası </w:t>
      </w:r>
      <w:r w:rsidR="00D3017B">
        <w:rPr>
          <w:rFonts w:ascii="Candara" w:hAnsi="Candara"/>
          <w:color w:val="auto"/>
          <w:sz w:val="22"/>
        </w:rPr>
        <w:t>ü</w:t>
      </w:r>
      <w:r w:rsidRPr="00D3017B">
        <w:rPr>
          <w:rFonts w:ascii="Candara" w:hAnsi="Candara"/>
          <w:color w:val="auto"/>
          <w:sz w:val="22"/>
        </w:rPr>
        <w:t xml:space="preserve">lkemizi </w:t>
      </w:r>
      <w:r w:rsidR="00D3017B">
        <w:rPr>
          <w:rFonts w:ascii="Candara" w:hAnsi="Candara"/>
          <w:color w:val="auto"/>
          <w:sz w:val="22"/>
        </w:rPr>
        <w:t>b</w:t>
      </w:r>
      <w:r w:rsidRPr="00D3017B">
        <w:rPr>
          <w:rFonts w:ascii="Candara" w:hAnsi="Candara"/>
          <w:color w:val="auto"/>
          <w:sz w:val="22"/>
        </w:rPr>
        <w:t xml:space="preserve">ekleyen </w:t>
      </w:r>
      <w:r w:rsidR="00D3017B">
        <w:rPr>
          <w:rFonts w:ascii="Candara" w:hAnsi="Candara"/>
          <w:color w:val="auto"/>
          <w:sz w:val="22"/>
        </w:rPr>
        <w:t>e</w:t>
      </w:r>
      <w:r w:rsidRPr="00D3017B">
        <w:rPr>
          <w:rFonts w:ascii="Candara" w:hAnsi="Candara"/>
          <w:color w:val="auto"/>
          <w:sz w:val="22"/>
        </w:rPr>
        <w:t xml:space="preserve">n </w:t>
      </w:r>
      <w:r w:rsidR="00D3017B">
        <w:rPr>
          <w:rFonts w:ascii="Candara" w:hAnsi="Candara"/>
          <w:color w:val="auto"/>
          <w:sz w:val="22"/>
        </w:rPr>
        <w:t>ö</w:t>
      </w:r>
      <w:r w:rsidRPr="00D3017B">
        <w:rPr>
          <w:rFonts w:ascii="Candara" w:hAnsi="Candara"/>
          <w:color w:val="auto"/>
          <w:sz w:val="22"/>
        </w:rPr>
        <w:t xml:space="preserve">nemli </w:t>
      </w:r>
      <w:r w:rsidR="00D3017B">
        <w:rPr>
          <w:rFonts w:ascii="Candara" w:hAnsi="Candara"/>
          <w:color w:val="auto"/>
          <w:sz w:val="22"/>
        </w:rPr>
        <w:t>s</w:t>
      </w:r>
      <w:r w:rsidRPr="00D3017B">
        <w:rPr>
          <w:rFonts w:ascii="Candara" w:hAnsi="Candara"/>
          <w:color w:val="auto"/>
          <w:sz w:val="22"/>
        </w:rPr>
        <w:t xml:space="preserve">orun </w:t>
      </w:r>
      <w:r w:rsidR="00D3017B">
        <w:rPr>
          <w:rFonts w:ascii="Candara" w:hAnsi="Candara"/>
          <w:color w:val="auto"/>
          <w:sz w:val="22"/>
        </w:rPr>
        <w:t>n</w:t>
      </w:r>
      <w:r w:rsidRPr="00D3017B">
        <w:rPr>
          <w:rFonts w:ascii="Candara" w:hAnsi="Candara"/>
          <w:color w:val="auto"/>
          <w:sz w:val="22"/>
        </w:rPr>
        <w:t>edir?</w:t>
      </w:r>
    </w:p>
    <w:p w:rsidR="003534BC" w:rsidRPr="00E64EC0" w:rsidRDefault="003534BC" w:rsidP="003534BC">
      <w:pPr>
        <w:spacing w:line="240" w:lineRule="auto"/>
        <w:jc w:val="center"/>
        <w:rPr>
          <w:rFonts w:ascii="Candara" w:hAnsi="Candara"/>
          <w:b w:val="0"/>
          <w:color w:val="auto"/>
          <w:sz w:val="24"/>
          <w:szCs w:val="24"/>
        </w:rPr>
      </w:pPr>
      <w:r w:rsidRPr="00E64EC0">
        <w:rPr>
          <w:b w:val="0"/>
          <w:noProof/>
          <w:color w:val="auto"/>
          <w:lang w:eastAsia="tr-TR"/>
        </w:rPr>
        <w:drawing>
          <wp:inline distT="0" distB="0" distL="0" distR="0" wp14:anchorId="577304CB" wp14:editId="728BCB91">
            <wp:extent cx="4572000" cy="2752725"/>
            <wp:effectExtent l="0" t="0" r="0" b="0"/>
            <wp:docPr id="15" name="Grafik 15">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34BC" w:rsidRPr="00E64EC0" w:rsidRDefault="003534BC" w:rsidP="003534BC">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Corona virüs Sonrası Ülkemizi Bekleyen En Önemli Sorun Nedir?</w:t>
      </w:r>
      <w:r w:rsidRPr="00E64EC0">
        <w:rPr>
          <w:rFonts w:ascii="Candara" w:hAnsi="Candara"/>
          <w:b w:val="0"/>
          <w:color w:val="auto"/>
          <w:sz w:val="24"/>
          <w:szCs w:val="24"/>
        </w:rPr>
        <w:t>” sorusu sorulduğunda %73,8’i  Ekonomik Sorunlar ve Kriz,  %15,4’ü İşsizlik, %2,8’i Siyasi İstikrarsızlık, %1 Depremler, %1 Terör ve %6 diğer  cevabını vermişlerdir.</w:t>
      </w:r>
      <w:r w:rsidR="0091170F">
        <w:rPr>
          <w:rFonts w:ascii="Candara" w:hAnsi="Candara"/>
          <w:b w:val="0"/>
          <w:color w:val="auto"/>
          <w:sz w:val="24"/>
          <w:szCs w:val="24"/>
        </w:rPr>
        <w:t xml:space="preserve"> Corona virüs sürecinin bir kriz mi yoksa kaos mu olduğu ile ilgili olarak uzmanlar net bir karar verememişlerdir. Virüs süreci sonrasında firmaların önemli ölçüde </w:t>
      </w:r>
      <w:r w:rsidR="007A0F9B">
        <w:rPr>
          <w:rFonts w:ascii="Candara" w:hAnsi="Candara"/>
          <w:b w:val="0"/>
          <w:color w:val="auto"/>
          <w:sz w:val="24"/>
          <w:szCs w:val="24"/>
        </w:rPr>
        <w:t xml:space="preserve">ekonomik </w:t>
      </w:r>
      <w:r w:rsidR="0091170F">
        <w:rPr>
          <w:rFonts w:ascii="Candara" w:hAnsi="Candara"/>
          <w:b w:val="0"/>
          <w:color w:val="auto"/>
          <w:sz w:val="24"/>
          <w:szCs w:val="24"/>
        </w:rPr>
        <w:t xml:space="preserve">kriz beklentileri muhtemeldir. </w:t>
      </w:r>
      <w:r w:rsidR="004406FD">
        <w:rPr>
          <w:rFonts w:ascii="Candara" w:hAnsi="Candara"/>
          <w:b w:val="0"/>
          <w:color w:val="auto"/>
          <w:sz w:val="24"/>
          <w:szCs w:val="24"/>
        </w:rPr>
        <w:t>Gerek firmalar gerekse devlet oluşması muhtemel krize yönelik tedbirler almalı ve planlar geliştirmel</w:t>
      </w:r>
      <w:r w:rsidR="004D4F61">
        <w:rPr>
          <w:rFonts w:ascii="Candara" w:hAnsi="Candara"/>
          <w:b w:val="0"/>
          <w:color w:val="auto"/>
          <w:sz w:val="24"/>
          <w:szCs w:val="24"/>
        </w:rPr>
        <w:t>idir.</w:t>
      </w:r>
    </w:p>
    <w:p w:rsidR="00AA2303" w:rsidRPr="00C101E4" w:rsidRDefault="00AA2303" w:rsidP="00EA3BE0">
      <w:pPr>
        <w:spacing w:before="720" w:line="240" w:lineRule="auto"/>
        <w:jc w:val="center"/>
        <w:rPr>
          <w:rFonts w:ascii="Candara" w:hAnsi="Candara"/>
          <w:color w:val="auto"/>
          <w:sz w:val="22"/>
        </w:rPr>
      </w:pPr>
      <w:r w:rsidRPr="00C101E4">
        <w:rPr>
          <w:rFonts w:ascii="Candara" w:hAnsi="Candara"/>
          <w:color w:val="auto"/>
          <w:sz w:val="22"/>
        </w:rPr>
        <w:t xml:space="preserve">Grafik </w:t>
      </w:r>
      <w:r w:rsidR="007A0F9B">
        <w:rPr>
          <w:rFonts w:ascii="Candara" w:hAnsi="Candara"/>
          <w:color w:val="auto"/>
          <w:sz w:val="22"/>
        </w:rPr>
        <w:t>19</w:t>
      </w:r>
      <w:r w:rsidR="00FB3BE9" w:rsidRPr="00C101E4">
        <w:rPr>
          <w:rFonts w:ascii="Candara" w:hAnsi="Candara"/>
          <w:color w:val="auto"/>
          <w:sz w:val="22"/>
        </w:rPr>
        <w:t xml:space="preserve">- Corona virüs </w:t>
      </w:r>
      <w:r w:rsidR="00C101E4">
        <w:rPr>
          <w:rFonts w:ascii="Candara" w:hAnsi="Candara"/>
          <w:color w:val="auto"/>
          <w:sz w:val="22"/>
        </w:rPr>
        <w:t>s</w:t>
      </w:r>
      <w:r w:rsidR="00211F22">
        <w:rPr>
          <w:rFonts w:ascii="Candara" w:hAnsi="Candara"/>
          <w:color w:val="auto"/>
          <w:sz w:val="22"/>
        </w:rPr>
        <w:t xml:space="preserve">ürecinde Sivas Ticaret ve </w:t>
      </w:r>
      <w:r w:rsidR="00FB3BE9" w:rsidRPr="00C101E4">
        <w:rPr>
          <w:rFonts w:ascii="Candara" w:hAnsi="Candara"/>
          <w:color w:val="auto"/>
          <w:sz w:val="22"/>
        </w:rPr>
        <w:t xml:space="preserve">Sanayi Odasının </w:t>
      </w:r>
      <w:r w:rsidR="00C101E4">
        <w:rPr>
          <w:rFonts w:ascii="Candara" w:hAnsi="Candara"/>
          <w:color w:val="auto"/>
          <w:sz w:val="22"/>
        </w:rPr>
        <w:t>p</w:t>
      </w:r>
      <w:r w:rsidR="00FB3BE9" w:rsidRPr="00C101E4">
        <w:rPr>
          <w:rFonts w:ascii="Candara" w:hAnsi="Candara"/>
          <w:color w:val="auto"/>
          <w:sz w:val="22"/>
        </w:rPr>
        <w:t>erformansı</w:t>
      </w:r>
      <w:r w:rsidR="00C55668">
        <w:rPr>
          <w:rFonts w:ascii="Candara" w:hAnsi="Candara"/>
          <w:color w:val="auto"/>
          <w:sz w:val="22"/>
        </w:rPr>
        <w:t xml:space="preserve"> nasıldır?</w:t>
      </w:r>
    </w:p>
    <w:p w:rsidR="00AA2303" w:rsidRPr="00E64EC0" w:rsidRDefault="00AA2303" w:rsidP="00AA2303">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176274F0" wp14:editId="372CCAEB">
            <wp:extent cx="4572000" cy="2847975"/>
            <wp:effectExtent l="0" t="0" r="0" b="9525"/>
            <wp:docPr id="13" name="Grafik 13">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5A8A" w:rsidRPr="00E64EC0" w:rsidRDefault="00FA5A8A" w:rsidP="00C55668">
      <w:pPr>
        <w:jc w:val="both"/>
        <w:rPr>
          <w:rFonts w:ascii="Candara" w:hAnsi="Candara"/>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 xml:space="preserve">Corona virüs </w:t>
      </w:r>
      <w:r w:rsidR="00A05A72">
        <w:rPr>
          <w:rFonts w:ascii="Candara" w:hAnsi="Candara"/>
          <w:color w:val="auto"/>
          <w:sz w:val="24"/>
          <w:szCs w:val="24"/>
        </w:rPr>
        <w:t>s</w:t>
      </w:r>
      <w:r w:rsidRPr="00E64EC0">
        <w:rPr>
          <w:rFonts w:ascii="Candara" w:hAnsi="Candara"/>
          <w:color w:val="auto"/>
          <w:sz w:val="24"/>
          <w:szCs w:val="24"/>
        </w:rPr>
        <w:t xml:space="preserve">ürecinde </w:t>
      </w:r>
      <w:r w:rsidR="00380489">
        <w:rPr>
          <w:rFonts w:ascii="Candara" w:hAnsi="Candara"/>
          <w:color w:val="auto"/>
          <w:sz w:val="24"/>
          <w:szCs w:val="24"/>
        </w:rPr>
        <w:t xml:space="preserve">Sivas Ticaret ve Sanayi </w:t>
      </w:r>
      <w:r w:rsidRPr="00E64EC0">
        <w:rPr>
          <w:rFonts w:ascii="Candara" w:hAnsi="Candara"/>
          <w:color w:val="auto"/>
          <w:sz w:val="24"/>
          <w:szCs w:val="24"/>
        </w:rPr>
        <w:t xml:space="preserve">Odasının </w:t>
      </w:r>
      <w:r w:rsidR="00A05A72">
        <w:rPr>
          <w:rFonts w:ascii="Candara" w:hAnsi="Candara"/>
          <w:color w:val="auto"/>
          <w:sz w:val="24"/>
          <w:szCs w:val="24"/>
        </w:rPr>
        <w:t>p</w:t>
      </w:r>
      <w:r w:rsidRPr="00E64EC0">
        <w:rPr>
          <w:rFonts w:ascii="Candara" w:hAnsi="Candara"/>
          <w:color w:val="auto"/>
          <w:sz w:val="24"/>
          <w:szCs w:val="24"/>
        </w:rPr>
        <w:t>erformansı</w:t>
      </w:r>
      <w:r w:rsidR="00C55668">
        <w:rPr>
          <w:rFonts w:ascii="Candara" w:hAnsi="Candara"/>
          <w:color w:val="auto"/>
          <w:sz w:val="24"/>
          <w:szCs w:val="24"/>
        </w:rPr>
        <w:t xml:space="preserve"> nasıldır?</w:t>
      </w:r>
      <w:r w:rsidRPr="00E64EC0">
        <w:rPr>
          <w:rFonts w:ascii="Candara" w:hAnsi="Candara"/>
          <w:b w:val="0"/>
          <w:color w:val="auto"/>
          <w:sz w:val="24"/>
          <w:szCs w:val="24"/>
        </w:rPr>
        <w:t>” sorulduğunda %80,60’ı olumlu cevabını verirken %19,40’ı</w:t>
      </w:r>
      <w:r w:rsidR="00002DE5" w:rsidRPr="00E64EC0">
        <w:rPr>
          <w:rFonts w:ascii="Candara" w:hAnsi="Candara"/>
          <w:b w:val="0"/>
          <w:color w:val="auto"/>
          <w:sz w:val="24"/>
          <w:szCs w:val="24"/>
        </w:rPr>
        <w:t xml:space="preserve"> </w:t>
      </w:r>
      <w:r w:rsidRPr="00E64EC0">
        <w:rPr>
          <w:rFonts w:ascii="Candara" w:hAnsi="Candara"/>
          <w:b w:val="0"/>
          <w:color w:val="auto"/>
          <w:sz w:val="24"/>
          <w:szCs w:val="24"/>
        </w:rPr>
        <w:t>olumsuz olduğunu belirtmiş</w:t>
      </w:r>
      <w:r w:rsidR="00002DE5" w:rsidRPr="00E64EC0">
        <w:rPr>
          <w:rFonts w:ascii="Candara" w:hAnsi="Candara"/>
          <w:b w:val="0"/>
          <w:color w:val="auto"/>
          <w:sz w:val="24"/>
          <w:szCs w:val="24"/>
        </w:rPr>
        <w:t>lerdir.</w:t>
      </w:r>
      <w:r w:rsidR="004D4F61">
        <w:rPr>
          <w:rFonts w:ascii="Candara" w:hAnsi="Candara"/>
          <w:b w:val="0"/>
          <w:color w:val="auto"/>
          <w:sz w:val="24"/>
          <w:szCs w:val="24"/>
        </w:rPr>
        <w:t xml:space="preserve"> Corona v</w:t>
      </w:r>
      <w:r w:rsidR="00380489">
        <w:rPr>
          <w:rFonts w:ascii="Candara" w:hAnsi="Candara"/>
          <w:b w:val="0"/>
          <w:color w:val="auto"/>
          <w:sz w:val="24"/>
          <w:szCs w:val="24"/>
        </w:rPr>
        <w:t xml:space="preserve">irüs sürecinin yönetiminde Sivas Ticaret ve </w:t>
      </w:r>
      <w:r w:rsidR="004D4F61">
        <w:rPr>
          <w:rFonts w:ascii="Candara" w:hAnsi="Candara"/>
          <w:b w:val="0"/>
          <w:color w:val="auto"/>
          <w:sz w:val="24"/>
          <w:szCs w:val="24"/>
        </w:rPr>
        <w:t xml:space="preserve"> Sanayi Odası etkin bir şekilde yol oynamış ve sanayicilerimizin taleplerini üst yönetime</w:t>
      </w:r>
      <w:r w:rsidR="007A0F9B">
        <w:rPr>
          <w:rFonts w:ascii="Candara" w:hAnsi="Candara"/>
          <w:b w:val="0"/>
          <w:color w:val="auto"/>
          <w:sz w:val="24"/>
          <w:szCs w:val="24"/>
        </w:rPr>
        <w:t xml:space="preserve"> (TOBB, Bakanlıklar Vb.) iletme noktasında başarılı olmuşlardır. </w:t>
      </w:r>
      <w:r w:rsidR="004D4F61">
        <w:rPr>
          <w:rFonts w:ascii="Candara" w:hAnsi="Candara"/>
          <w:b w:val="0"/>
          <w:color w:val="auto"/>
          <w:sz w:val="24"/>
          <w:szCs w:val="24"/>
        </w:rPr>
        <w:t>Bu süreci iyi yönetmesi bağlamında da üyelerim</w:t>
      </w:r>
      <w:r w:rsidR="00380489">
        <w:rPr>
          <w:rFonts w:ascii="Candara" w:hAnsi="Candara"/>
          <w:b w:val="0"/>
          <w:color w:val="auto"/>
          <w:sz w:val="24"/>
          <w:szCs w:val="24"/>
        </w:rPr>
        <w:t>izin çoğu odamızdan</w:t>
      </w:r>
      <w:r w:rsidR="004D4F61">
        <w:rPr>
          <w:rFonts w:ascii="Candara" w:hAnsi="Candara"/>
          <w:b w:val="0"/>
          <w:color w:val="auto"/>
          <w:sz w:val="24"/>
          <w:szCs w:val="24"/>
        </w:rPr>
        <w:t xml:space="preserve"> memnun olduklarını belirtmişlerdir. </w:t>
      </w:r>
    </w:p>
    <w:p w:rsidR="00FA5A8A" w:rsidRPr="00E64EC0" w:rsidRDefault="00FA5A8A" w:rsidP="00FA5A8A">
      <w:pPr>
        <w:spacing w:line="240" w:lineRule="auto"/>
        <w:jc w:val="both"/>
        <w:rPr>
          <w:rFonts w:ascii="Candara" w:hAnsi="Candara"/>
          <w:b w:val="0"/>
          <w:color w:val="auto"/>
          <w:sz w:val="24"/>
          <w:szCs w:val="24"/>
        </w:rPr>
      </w:pPr>
    </w:p>
    <w:p w:rsidR="00FD613F" w:rsidRPr="00C101E4" w:rsidRDefault="00FD613F" w:rsidP="00FD613F">
      <w:pPr>
        <w:spacing w:line="240" w:lineRule="auto"/>
        <w:jc w:val="center"/>
        <w:rPr>
          <w:rFonts w:ascii="Candara" w:hAnsi="Candara"/>
          <w:color w:val="auto"/>
          <w:sz w:val="22"/>
        </w:rPr>
      </w:pPr>
      <w:r w:rsidRPr="00C101E4">
        <w:rPr>
          <w:rFonts w:ascii="Candara" w:hAnsi="Candara"/>
          <w:color w:val="auto"/>
          <w:sz w:val="22"/>
        </w:rPr>
        <w:lastRenderedPageBreak/>
        <w:t xml:space="preserve">Grafik </w:t>
      </w:r>
      <w:r w:rsidR="00C101E4">
        <w:rPr>
          <w:rFonts w:ascii="Candara" w:hAnsi="Candara"/>
          <w:color w:val="auto"/>
          <w:sz w:val="22"/>
        </w:rPr>
        <w:t>2</w:t>
      </w:r>
      <w:r w:rsidR="007A0F9B">
        <w:rPr>
          <w:rFonts w:ascii="Candara" w:hAnsi="Candara"/>
          <w:color w:val="auto"/>
          <w:sz w:val="22"/>
        </w:rPr>
        <w:t>0</w:t>
      </w:r>
      <w:r w:rsidR="00C101E4">
        <w:rPr>
          <w:rFonts w:ascii="Candara" w:hAnsi="Candara"/>
          <w:color w:val="auto"/>
          <w:sz w:val="22"/>
        </w:rPr>
        <w:t xml:space="preserve"> </w:t>
      </w:r>
      <w:r w:rsidR="00FB3BE9" w:rsidRPr="00C101E4">
        <w:rPr>
          <w:rFonts w:ascii="Candara" w:hAnsi="Candara"/>
          <w:color w:val="auto"/>
          <w:sz w:val="22"/>
        </w:rPr>
        <w:t xml:space="preserve">- Corona virüs </w:t>
      </w:r>
      <w:r w:rsidRPr="00C101E4">
        <w:rPr>
          <w:rFonts w:ascii="Candara" w:hAnsi="Candara"/>
          <w:color w:val="auto"/>
          <w:sz w:val="22"/>
        </w:rPr>
        <w:t>n</w:t>
      </w:r>
      <w:r w:rsidR="00FB3BE9" w:rsidRPr="00C101E4">
        <w:rPr>
          <w:rFonts w:ascii="Candara" w:hAnsi="Candara"/>
          <w:color w:val="auto"/>
          <w:sz w:val="22"/>
        </w:rPr>
        <w:t xml:space="preserve">edeni </w:t>
      </w:r>
      <w:r w:rsidRPr="00C101E4">
        <w:rPr>
          <w:rFonts w:ascii="Candara" w:hAnsi="Candara"/>
          <w:color w:val="auto"/>
          <w:sz w:val="22"/>
        </w:rPr>
        <w:t>i</w:t>
      </w:r>
      <w:r w:rsidR="00FB3BE9" w:rsidRPr="00C101E4">
        <w:rPr>
          <w:rFonts w:ascii="Candara" w:hAnsi="Candara"/>
          <w:color w:val="auto"/>
          <w:sz w:val="22"/>
        </w:rPr>
        <w:t xml:space="preserve">le </w:t>
      </w:r>
      <w:r w:rsidRPr="00C101E4">
        <w:rPr>
          <w:rFonts w:ascii="Candara" w:hAnsi="Candara"/>
          <w:color w:val="auto"/>
          <w:sz w:val="22"/>
        </w:rPr>
        <w:t>işyerin</w:t>
      </w:r>
      <w:r w:rsidR="005A10D4">
        <w:rPr>
          <w:rFonts w:ascii="Candara" w:hAnsi="Candara"/>
          <w:color w:val="auto"/>
          <w:sz w:val="22"/>
        </w:rPr>
        <w:t>izde önlem aldınız mı?</w:t>
      </w:r>
    </w:p>
    <w:p w:rsidR="00FD613F" w:rsidRPr="00E64EC0" w:rsidRDefault="009D4385" w:rsidP="009D4385">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6505D45C" wp14:editId="355DAC5F">
            <wp:extent cx="4572000" cy="2752725"/>
            <wp:effectExtent l="0" t="0" r="0" b="0"/>
            <wp:docPr id="7" name="Grafik 7">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01E4" w:rsidRPr="00710C41" w:rsidRDefault="00FA5A8A" w:rsidP="00EA3BE0">
      <w:pPr>
        <w:jc w:val="both"/>
        <w:rPr>
          <w:rFonts w:ascii="Candara" w:hAnsi="Candara"/>
          <w:color w:val="auto"/>
          <w:sz w:val="24"/>
          <w:szCs w:val="24"/>
        </w:rPr>
      </w:pPr>
      <w:r w:rsidRPr="00710C41">
        <w:rPr>
          <w:rFonts w:ascii="Candara" w:hAnsi="Candara"/>
          <w:b w:val="0"/>
          <w:color w:val="auto"/>
          <w:sz w:val="24"/>
          <w:szCs w:val="24"/>
        </w:rPr>
        <w:t>Araştırmaya katılan firmalara “</w:t>
      </w:r>
      <w:r w:rsidR="00710C41" w:rsidRPr="00710C41">
        <w:rPr>
          <w:rFonts w:ascii="Candara" w:hAnsi="Candara"/>
          <w:color w:val="auto"/>
          <w:sz w:val="24"/>
          <w:szCs w:val="24"/>
        </w:rPr>
        <w:t>Corona virüs nedeni ile işyerinizde önlem aldınız mı?</w:t>
      </w:r>
      <w:r w:rsidRPr="00710C41">
        <w:rPr>
          <w:rFonts w:ascii="Candara" w:hAnsi="Candara"/>
          <w:b w:val="0"/>
          <w:color w:val="auto"/>
          <w:sz w:val="24"/>
          <w:szCs w:val="24"/>
        </w:rPr>
        <w:t>” sorulduğunda %97,8’i önlem aldık cevabını verirken %2,2’lik küçük bir kesim önlem almadıklarını ve planladıklarını belirtmiş</w:t>
      </w:r>
      <w:r w:rsidR="00002DE5" w:rsidRPr="00710C41">
        <w:rPr>
          <w:rFonts w:ascii="Candara" w:hAnsi="Candara"/>
          <w:b w:val="0"/>
          <w:color w:val="auto"/>
          <w:sz w:val="24"/>
          <w:szCs w:val="24"/>
        </w:rPr>
        <w:t>lerdir.</w:t>
      </w:r>
      <w:r w:rsidR="004D4F61">
        <w:rPr>
          <w:rFonts w:ascii="Candara" w:hAnsi="Candara"/>
          <w:b w:val="0"/>
          <w:color w:val="auto"/>
          <w:sz w:val="24"/>
          <w:szCs w:val="24"/>
        </w:rPr>
        <w:t xml:space="preserve"> Üretime devam eden işletmeler gerek çalışanlarını gerekse firma imajını koruma adına önlemlerini artırmıştır. Özellikle giriş kontrolü noktasında firmalar hassas davranmakta ve misafir girişlerini ertelemesi herhangi bir sıkıntının oluşmamasını sağlamıştır. </w:t>
      </w:r>
    </w:p>
    <w:p w:rsidR="008740C6" w:rsidRPr="00C101E4" w:rsidRDefault="008740C6" w:rsidP="00EA3BE0">
      <w:pPr>
        <w:spacing w:before="720" w:line="240" w:lineRule="auto"/>
        <w:jc w:val="center"/>
        <w:rPr>
          <w:rFonts w:ascii="Candara" w:hAnsi="Candara"/>
          <w:b w:val="0"/>
          <w:color w:val="auto"/>
          <w:sz w:val="22"/>
        </w:rPr>
      </w:pPr>
      <w:r w:rsidRPr="00C101E4">
        <w:rPr>
          <w:rFonts w:ascii="Candara" w:hAnsi="Candara"/>
          <w:color w:val="auto"/>
          <w:sz w:val="22"/>
        </w:rPr>
        <w:t xml:space="preserve">Grafik </w:t>
      </w:r>
      <w:r w:rsidR="00C101E4" w:rsidRPr="00C101E4">
        <w:rPr>
          <w:rFonts w:ascii="Candara" w:hAnsi="Candara"/>
          <w:color w:val="auto"/>
          <w:sz w:val="22"/>
        </w:rPr>
        <w:t>2</w:t>
      </w:r>
      <w:r w:rsidR="007A0F9B">
        <w:rPr>
          <w:rFonts w:ascii="Candara" w:hAnsi="Candara"/>
          <w:color w:val="auto"/>
          <w:sz w:val="22"/>
        </w:rPr>
        <w:t>1</w:t>
      </w:r>
      <w:r w:rsidR="00FA5A8A" w:rsidRPr="00C101E4">
        <w:rPr>
          <w:rFonts w:ascii="Candara" w:hAnsi="Candara"/>
          <w:color w:val="auto"/>
          <w:sz w:val="22"/>
        </w:rPr>
        <w:t xml:space="preserve">- İşletmenizce Corona </w:t>
      </w:r>
      <w:r w:rsidR="00C101E4">
        <w:rPr>
          <w:rFonts w:ascii="Candara" w:hAnsi="Candara"/>
          <w:color w:val="auto"/>
          <w:sz w:val="22"/>
        </w:rPr>
        <w:t>v</w:t>
      </w:r>
      <w:r w:rsidR="00FB3BE9" w:rsidRPr="00C101E4">
        <w:rPr>
          <w:rFonts w:ascii="Candara" w:hAnsi="Candara"/>
          <w:color w:val="auto"/>
          <w:sz w:val="22"/>
        </w:rPr>
        <w:t xml:space="preserve">irüs </w:t>
      </w:r>
      <w:r w:rsidR="00C101E4">
        <w:rPr>
          <w:rFonts w:ascii="Candara" w:hAnsi="Candara"/>
          <w:color w:val="auto"/>
          <w:sz w:val="22"/>
        </w:rPr>
        <w:t>e</w:t>
      </w:r>
      <w:r w:rsidR="00FB3BE9" w:rsidRPr="00C101E4">
        <w:rPr>
          <w:rFonts w:ascii="Candara" w:hAnsi="Candara"/>
          <w:color w:val="auto"/>
          <w:sz w:val="22"/>
        </w:rPr>
        <w:t xml:space="preserve">kibi </w:t>
      </w:r>
      <w:r w:rsidRPr="00C101E4">
        <w:rPr>
          <w:rFonts w:ascii="Candara" w:hAnsi="Candara"/>
          <w:color w:val="auto"/>
          <w:sz w:val="22"/>
        </w:rPr>
        <w:t>o</w:t>
      </w:r>
      <w:r w:rsidR="00C66639">
        <w:rPr>
          <w:rFonts w:ascii="Candara" w:hAnsi="Candara"/>
          <w:color w:val="auto"/>
          <w:sz w:val="22"/>
        </w:rPr>
        <w:t>luşturdunuz mu?</w:t>
      </w:r>
    </w:p>
    <w:p w:rsidR="008740C6" w:rsidRPr="00E64EC0" w:rsidRDefault="00FF32CA" w:rsidP="00FF32CA">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6554ED24" wp14:editId="3BC862C0">
            <wp:extent cx="4572000" cy="2752725"/>
            <wp:effectExtent l="0" t="0" r="0" b="0"/>
            <wp:docPr id="9" name="Grafik 9">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5A8A" w:rsidRPr="00E64EC0" w:rsidRDefault="00FA5A8A" w:rsidP="00332C49">
      <w:pPr>
        <w:spacing w:after="120"/>
        <w:jc w:val="both"/>
        <w:rPr>
          <w:rFonts w:ascii="Candara" w:hAnsi="Candara"/>
          <w:b w:val="0"/>
          <w:color w:val="auto"/>
          <w:sz w:val="24"/>
          <w:szCs w:val="24"/>
        </w:rPr>
      </w:pPr>
      <w:r w:rsidRPr="00E64EC0">
        <w:rPr>
          <w:rFonts w:ascii="Candara" w:hAnsi="Candara"/>
          <w:b w:val="0"/>
          <w:color w:val="auto"/>
          <w:sz w:val="24"/>
          <w:szCs w:val="24"/>
        </w:rPr>
        <w:t>Araştırmaya katılan firmalara “</w:t>
      </w:r>
      <w:r w:rsidR="00C66639" w:rsidRPr="00C101E4">
        <w:rPr>
          <w:rFonts w:ascii="Candara" w:hAnsi="Candara"/>
          <w:color w:val="auto"/>
          <w:sz w:val="22"/>
        </w:rPr>
        <w:t xml:space="preserve">İşletmenizce Corona </w:t>
      </w:r>
      <w:r w:rsidR="00C66639">
        <w:rPr>
          <w:rFonts w:ascii="Candara" w:hAnsi="Candara"/>
          <w:color w:val="auto"/>
          <w:sz w:val="22"/>
        </w:rPr>
        <w:t>v</w:t>
      </w:r>
      <w:r w:rsidR="00C66639" w:rsidRPr="00C101E4">
        <w:rPr>
          <w:rFonts w:ascii="Candara" w:hAnsi="Candara"/>
          <w:color w:val="auto"/>
          <w:sz w:val="22"/>
        </w:rPr>
        <w:t xml:space="preserve">irüs </w:t>
      </w:r>
      <w:r w:rsidR="00C66639">
        <w:rPr>
          <w:rFonts w:ascii="Candara" w:hAnsi="Candara"/>
          <w:color w:val="auto"/>
          <w:sz w:val="22"/>
        </w:rPr>
        <w:t>e</w:t>
      </w:r>
      <w:r w:rsidR="00C66639" w:rsidRPr="00C101E4">
        <w:rPr>
          <w:rFonts w:ascii="Candara" w:hAnsi="Candara"/>
          <w:color w:val="auto"/>
          <w:sz w:val="22"/>
        </w:rPr>
        <w:t>kibi o</w:t>
      </w:r>
      <w:r w:rsidR="00C66639">
        <w:rPr>
          <w:rFonts w:ascii="Candara" w:hAnsi="Candara"/>
          <w:color w:val="auto"/>
          <w:sz w:val="22"/>
        </w:rPr>
        <w:t>luşturdunuz mu?</w:t>
      </w:r>
      <w:r w:rsidRPr="00E64EC0">
        <w:rPr>
          <w:rFonts w:ascii="Candara" w:hAnsi="Candara"/>
          <w:b w:val="0"/>
          <w:color w:val="auto"/>
          <w:sz w:val="24"/>
          <w:szCs w:val="24"/>
        </w:rPr>
        <w:t xml:space="preserve">” </w:t>
      </w:r>
      <w:r w:rsidR="00C66639" w:rsidRPr="00E64EC0">
        <w:rPr>
          <w:rFonts w:ascii="Candara" w:hAnsi="Candara"/>
          <w:b w:val="0"/>
          <w:color w:val="auto"/>
          <w:sz w:val="24"/>
          <w:szCs w:val="24"/>
        </w:rPr>
        <w:t>sorusu sorulduğunda</w:t>
      </w:r>
      <w:r w:rsidRPr="00E64EC0">
        <w:rPr>
          <w:rFonts w:ascii="Candara" w:hAnsi="Candara"/>
          <w:b w:val="0"/>
          <w:color w:val="auto"/>
          <w:sz w:val="24"/>
          <w:szCs w:val="24"/>
        </w:rPr>
        <w:t xml:space="preserve"> %56,4 evet cevabını verirken %43,6’sı hayır cevabını vermiştir.</w:t>
      </w:r>
      <w:r w:rsidR="001114F0">
        <w:rPr>
          <w:rFonts w:ascii="Candara" w:hAnsi="Candara"/>
          <w:b w:val="0"/>
          <w:color w:val="auto"/>
          <w:sz w:val="24"/>
          <w:szCs w:val="24"/>
        </w:rPr>
        <w:t xml:space="preserve"> Firmaların önemli bir kısmı herhangi bir Corona virüs ekibi oluşturmadıklarını belirtmişlerdir. Bunun da en önemli sebebi firmaların </w:t>
      </w:r>
      <w:r w:rsidR="006A1DB9">
        <w:rPr>
          <w:rFonts w:ascii="Candara" w:hAnsi="Candara"/>
          <w:b w:val="0"/>
          <w:color w:val="auto"/>
          <w:sz w:val="24"/>
          <w:szCs w:val="24"/>
        </w:rPr>
        <w:t>çoğunun</w:t>
      </w:r>
      <w:r w:rsidR="00021205">
        <w:rPr>
          <w:rFonts w:ascii="Candara" w:hAnsi="Candara"/>
          <w:b w:val="0"/>
          <w:color w:val="auto"/>
          <w:sz w:val="24"/>
          <w:szCs w:val="24"/>
        </w:rPr>
        <w:t xml:space="preserve"> mikro ve küçük işletmesi olmasıdır. </w:t>
      </w:r>
    </w:p>
    <w:p w:rsidR="00F913D8" w:rsidRDefault="00F913D8" w:rsidP="00FB3BE9">
      <w:pPr>
        <w:spacing w:line="240" w:lineRule="auto"/>
        <w:jc w:val="both"/>
        <w:rPr>
          <w:rFonts w:ascii="Candara" w:hAnsi="Candara"/>
          <w:b w:val="0"/>
          <w:color w:val="auto"/>
          <w:sz w:val="24"/>
          <w:szCs w:val="24"/>
          <w:highlight w:val="yellow"/>
        </w:rPr>
      </w:pPr>
    </w:p>
    <w:p w:rsidR="00C101E4" w:rsidRDefault="00C101E4" w:rsidP="00FB3BE9">
      <w:pPr>
        <w:spacing w:line="240" w:lineRule="auto"/>
        <w:jc w:val="both"/>
        <w:rPr>
          <w:rFonts w:ascii="Candara" w:hAnsi="Candara"/>
          <w:b w:val="0"/>
          <w:color w:val="auto"/>
          <w:sz w:val="24"/>
          <w:szCs w:val="24"/>
          <w:highlight w:val="yellow"/>
        </w:rPr>
      </w:pPr>
    </w:p>
    <w:p w:rsidR="00C101E4" w:rsidRDefault="00C101E4" w:rsidP="00FB3BE9">
      <w:pPr>
        <w:spacing w:line="240" w:lineRule="auto"/>
        <w:jc w:val="both"/>
        <w:rPr>
          <w:rFonts w:ascii="Candara" w:hAnsi="Candara"/>
          <w:b w:val="0"/>
          <w:color w:val="auto"/>
          <w:sz w:val="24"/>
          <w:szCs w:val="24"/>
          <w:highlight w:val="yellow"/>
        </w:rPr>
      </w:pPr>
    </w:p>
    <w:p w:rsidR="00C101E4" w:rsidRDefault="00C101E4" w:rsidP="00FB3BE9">
      <w:pPr>
        <w:spacing w:line="240" w:lineRule="auto"/>
        <w:jc w:val="both"/>
        <w:rPr>
          <w:rFonts w:ascii="Candara" w:hAnsi="Candara"/>
          <w:b w:val="0"/>
          <w:color w:val="auto"/>
          <w:sz w:val="24"/>
          <w:szCs w:val="24"/>
          <w:highlight w:val="yellow"/>
        </w:rPr>
      </w:pPr>
    </w:p>
    <w:p w:rsidR="00FB3BE9" w:rsidRPr="009754DB" w:rsidRDefault="00D27AAB" w:rsidP="00D27AAB">
      <w:pPr>
        <w:spacing w:line="240" w:lineRule="auto"/>
        <w:jc w:val="center"/>
        <w:rPr>
          <w:rFonts w:ascii="Candara" w:hAnsi="Candara"/>
          <w:b w:val="0"/>
          <w:color w:val="auto"/>
          <w:sz w:val="22"/>
        </w:rPr>
      </w:pPr>
      <w:r w:rsidRPr="009754DB">
        <w:rPr>
          <w:rFonts w:ascii="Candara" w:hAnsi="Candara"/>
          <w:color w:val="auto"/>
          <w:sz w:val="22"/>
        </w:rPr>
        <w:lastRenderedPageBreak/>
        <w:t xml:space="preserve">Grafik </w:t>
      </w:r>
      <w:r w:rsidR="009754DB" w:rsidRPr="009754DB">
        <w:rPr>
          <w:rFonts w:ascii="Candara" w:hAnsi="Candara"/>
          <w:color w:val="auto"/>
          <w:sz w:val="22"/>
        </w:rPr>
        <w:t>2</w:t>
      </w:r>
      <w:r w:rsidR="006A1DB9">
        <w:rPr>
          <w:rFonts w:ascii="Candara" w:hAnsi="Candara"/>
          <w:color w:val="auto"/>
          <w:sz w:val="22"/>
        </w:rPr>
        <w:t>2</w:t>
      </w:r>
      <w:r w:rsidR="009754DB" w:rsidRPr="009754DB">
        <w:rPr>
          <w:rFonts w:ascii="Candara" w:hAnsi="Candara"/>
          <w:color w:val="auto"/>
          <w:sz w:val="22"/>
        </w:rPr>
        <w:t xml:space="preserve"> </w:t>
      </w:r>
      <w:r w:rsidR="00FB3BE9" w:rsidRPr="009754DB">
        <w:rPr>
          <w:rFonts w:ascii="Candara" w:hAnsi="Candara"/>
          <w:color w:val="auto"/>
          <w:sz w:val="22"/>
        </w:rPr>
        <w:t xml:space="preserve">- </w:t>
      </w:r>
      <w:r w:rsidR="00DE3BA3" w:rsidRPr="009754DB">
        <w:rPr>
          <w:rFonts w:ascii="Candara" w:hAnsi="Candara"/>
          <w:color w:val="auto"/>
          <w:sz w:val="22"/>
        </w:rPr>
        <w:t xml:space="preserve">Firmaların </w:t>
      </w:r>
      <w:r w:rsidR="00FB3BE9" w:rsidRPr="009754DB">
        <w:rPr>
          <w:rFonts w:ascii="Candara" w:hAnsi="Candara"/>
          <w:color w:val="auto"/>
          <w:sz w:val="22"/>
        </w:rPr>
        <w:t xml:space="preserve">Corona virüs </w:t>
      </w:r>
      <w:r w:rsidR="00DE3BA3" w:rsidRPr="009754DB">
        <w:rPr>
          <w:rFonts w:ascii="Candara" w:hAnsi="Candara"/>
          <w:color w:val="auto"/>
          <w:sz w:val="22"/>
        </w:rPr>
        <w:t>i</w:t>
      </w:r>
      <w:r w:rsidR="00FB3BE9" w:rsidRPr="009754DB">
        <w:rPr>
          <w:rFonts w:ascii="Candara" w:hAnsi="Candara"/>
          <w:color w:val="auto"/>
          <w:sz w:val="22"/>
        </w:rPr>
        <w:t xml:space="preserve">çin </w:t>
      </w:r>
      <w:r w:rsidR="00DE3BA3" w:rsidRPr="009754DB">
        <w:rPr>
          <w:rFonts w:ascii="Candara" w:hAnsi="Candara"/>
          <w:color w:val="auto"/>
          <w:sz w:val="22"/>
        </w:rPr>
        <w:t>h</w:t>
      </w:r>
      <w:r w:rsidR="00FB3BE9" w:rsidRPr="009754DB">
        <w:rPr>
          <w:rFonts w:ascii="Candara" w:hAnsi="Candara"/>
          <w:color w:val="auto"/>
          <w:sz w:val="22"/>
        </w:rPr>
        <w:t xml:space="preserve">ükümetin </w:t>
      </w:r>
      <w:r w:rsidR="00DE3BA3" w:rsidRPr="009754DB">
        <w:rPr>
          <w:rFonts w:ascii="Candara" w:hAnsi="Candara"/>
          <w:color w:val="auto"/>
          <w:sz w:val="22"/>
        </w:rPr>
        <w:t>a</w:t>
      </w:r>
      <w:r w:rsidR="00FB3BE9" w:rsidRPr="009754DB">
        <w:rPr>
          <w:rFonts w:ascii="Candara" w:hAnsi="Candara"/>
          <w:color w:val="auto"/>
          <w:sz w:val="22"/>
        </w:rPr>
        <w:t xml:space="preserve">ldığı </w:t>
      </w:r>
      <w:r w:rsidR="00DE3BA3" w:rsidRPr="009754DB">
        <w:rPr>
          <w:rFonts w:ascii="Candara" w:hAnsi="Candara"/>
          <w:color w:val="auto"/>
          <w:sz w:val="22"/>
        </w:rPr>
        <w:t>s</w:t>
      </w:r>
      <w:r w:rsidR="00FB3BE9" w:rsidRPr="009754DB">
        <w:rPr>
          <w:rFonts w:ascii="Candara" w:hAnsi="Candara"/>
          <w:color w:val="auto"/>
          <w:sz w:val="22"/>
        </w:rPr>
        <w:t xml:space="preserve">ağlık </w:t>
      </w:r>
      <w:r w:rsidR="00DE3BA3" w:rsidRPr="009754DB">
        <w:rPr>
          <w:rFonts w:ascii="Candara" w:hAnsi="Candara"/>
          <w:color w:val="auto"/>
          <w:sz w:val="22"/>
        </w:rPr>
        <w:t>ö</w:t>
      </w:r>
      <w:r w:rsidR="00FB3BE9" w:rsidRPr="009754DB">
        <w:rPr>
          <w:rFonts w:ascii="Candara" w:hAnsi="Candara"/>
          <w:color w:val="auto"/>
          <w:sz w:val="22"/>
        </w:rPr>
        <w:t xml:space="preserve">nlemleri </w:t>
      </w:r>
      <w:r w:rsidR="00DE3BA3" w:rsidRPr="009754DB">
        <w:rPr>
          <w:rFonts w:ascii="Candara" w:hAnsi="Candara"/>
          <w:color w:val="auto"/>
          <w:sz w:val="22"/>
        </w:rPr>
        <w:t>ile ilgili görüşleri</w:t>
      </w:r>
      <w:r w:rsidR="00C440F0">
        <w:rPr>
          <w:rFonts w:ascii="Candara" w:hAnsi="Candara"/>
          <w:color w:val="auto"/>
          <w:sz w:val="22"/>
        </w:rPr>
        <w:t xml:space="preserve"> nelerdir</w:t>
      </w:r>
      <w:r w:rsidR="001A7DF7">
        <w:rPr>
          <w:rFonts w:ascii="Candara" w:hAnsi="Candara"/>
          <w:color w:val="auto"/>
          <w:sz w:val="22"/>
        </w:rPr>
        <w:t>?</w:t>
      </w:r>
    </w:p>
    <w:p w:rsidR="007D4E72" w:rsidRPr="00E64EC0" w:rsidRDefault="007972AE" w:rsidP="00160FE2">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0E0A38A1" wp14:editId="392B2718">
            <wp:extent cx="4838700" cy="2743200"/>
            <wp:effectExtent l="0" t="0" r="0" b="0"/>
            <wp:docPr id="19" name="Grafik 19">
              <a:extLst xmlns:a="http://schemas.openxmlformats.org/drawingml/2006/main">
                <a:ext uri="{FF2B5EF4-FFF2-40B4-BE49-F238E27FC236}">
                  <a16:creationId xmlns:a16="http://schemas.microsoft.com/office/drawing/2014/main" id="{A58B2DFF-8539-47E8-979B-67D710134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586E" w:rsidRDefault="0047586E" w:rsidP="007650B8">
      <w:pPr>
        <w:jc w:val="both"/>
        <w:rPr>
          <w:rFonts w:ascii="Candara" w:hAnsi="Candara"/>
          <w:b w:val="0"/>
          <w:color w:val="auto"/>
          <w:sz w:val="24"/>
          <w:szCs w:val="24"/>
        </w:rPr>
      </w:pPr>
      <w:r w:rsidRPr="00E64EC0">
        <w:rPr>
          <w:rFonts w:ascii="Candara" w:hAnsi="Candara"/>
          <w:b w:val="0"/>
          <w:color w:val="auto"/>
          <w:sz w:val="24"/>
          <w:szCs w:val="24"/>
        </w:rPr>
        <w:t xml:space="preserve">Araştırmaya katılan firmalara </w:t>
      </w:r>
      <w:r w:rsidR="00002DE5" w:rsidRPr="00E64EC0">
        <w:rPr>
          <w:rFonts w:ascii="Candara" w:hAnsi="Candara"/>
          <w:b w:val="0"/>
          <w:color w:val="auto"/>
          <w:sz w:val="24"/>
          <w:szCs w:val="24"/>
        </w:rPr>
        <w:t xml:space="preserve">önümüzdeki dönemde </w:t>
      </w:r>
      <w:r w:rsidRPr="00E64EC0">
        <w:rPr>
          <w:rFonts w:ascii="Candara" w:hAnsi="Candara"/>
          <w:b w:val="0"/>
          <w:color w:val="auto"/>
          <w:sz w:val="24"/>
          <w:szCs w:val="24"/>
        </w:rPr>
        <w:t>“</w:t>
      </w:r>
      <w:r w:rsidRPr="00E64EC0">
        <w:rPr>
          <w:rFonts w:ascii="Candara" w:hAnsi="Candara"/>
          <w:color w:val="auto"/>
          <w:sz w:val="24"/>
          <w:szCs w:val="24"/>
        </w:rPr>
        <w:t>Firmaların Corona virüs için hükümetin aldığı sağlık önlemleri ile ilgili görüşleri</w:t>
      </w:r>
      <w:r w:rsidR="001A7DF7">
        <w:rPr>
          <w:rFonts w:ascii="Candara" w:hAnsi="Candara"/>
          <w:color w:val="auto"/>
          <w:sz w:val="24"/>
          <w:szCs w:val="24"/>
        </w:rPr>
        <w:t xml:space="preserve"> nelerdir?</w:t>
      </w:r>
      <w:r w:rsidRPr="00E64EC0">
        <w:rPr>
          <w:rFonts w:ascii="Candara" w:hAnsi="Candara"/>
          <w:b w:val="0"/>
          <w:color w:val="auto"/>
          <w:sz w:val="24"/>
          <w:szCs w:val="24"/>
        </w:rPr>
        <w:t>” sorulduğunda %</w:t>
      </w:r>
      <w:r w:rsidR="007972AE" w:rsidRPr="00E64EC0">
        <w:rPr>
          <w:rFonts w:ascii="Candara" w:hAnsi="Candara"/>
          <w:b w:val="0"/>
          <w:color w:val="auto"/>
          <w:sz w:val="24"/>
          <w:szCs w:val="24"/>
        </w:rPr>
        <w:t>10,8’i</w:t>
      </w:r>
      <w:r w:rsidRPr="00E64EC0">
        <w:rPr>
          <w:rFonts w:ascii="Candara" w:hAnsi="Candara"/>
          <w:b w:val="0"/>
          <w:color w:val="auto"/>
          <w:sz w:val="24"/>
          <w:szCs w:val="24"/>
        </w:rPr>
        <w:t xml:space="preserve"> Ne </w:t>
      </w:r>
      <w:r w:rsidR="002554E2" w:rsidRPr="00E64EC0">
        <w:rPr>
          <w:rFonts w:ascii="Candara" w:hAnsi="Candara"/>
          <w:b w:val="0"/>
          <w:color w:val="auto"/>
          <w:sz w:val="24"/>
          <w:szCs w:val="24"/>
        </w:rPr>
        <w:t>Yeterli Ne</w:t>
      </w:r>
      <w:r w:rsidRPr="00E64EC0">
        <w:rPr>
          <w:rFonts w:ascii="Candara" w:hAnsi="Candara"/>
          <w:b w:val="0"/>
          <w:color w:val="auto"/>
          <w:sz w:val="24"/>
          <w:szCs w:val="24"/>
        </w:rPr>
        <w:t xml:space="preserve"> Yetersiz, %7’si Yetersiz bulduklarını belirtirken %</w:t>
      </w:r>
      <w:r w:rsidR="007972AE" w:rsidRPr="00E64EC0">
        <w:rPr>
          <w:rFonts w:ascii="Candara" w:hAnsi="Candara"/>
          <w:b w:val="0"/>
          <w:color w:val="auto"/>
          <w:sz w:val="24"/>
          <w:szCs w:val="24"/>
        </w:rPr>
        <w:t>82,20’si</w:t>
      </w:r>
      <w:r w:rsidRPr="00E64EC0">
        <w:rPr>
          <w:rFonts w:ascii="Candara" w:hAnsi="Candara"/>
          <w:b w:val="0"/>
          <w:color w:val="auto"/>
          <w:sz w:val="24"/>
          <w:szCs w:val="24"/>
        </w:rPr>
        <w:t xml:space="preserve"> Yeterli </w:t>
      </w:r>
      <w:r w:rsidR="002554E2" w:rsidRPr="00E64EC0">
        <w:rPr>
          <w:rFonts w:ascii="Candara" w:hAnsi="Candara"/>
          <w:b w:val="0"/>
          <w:color w:val="auto"/>
          <w:sz w:val="24"/>
          <w:szCs w:val="24"/>
        </w:rPr>
        <w:t>Bulduklarını belirtmişlerdir</w:t>
      </w:r>
      <w:r w:rsidRPr="00E64EC0">
        <w:rPr>
          <w:rFonts w:ascii="Candara" w:hAnsi="Candara"/>
          <w:b w:val="0"/>
          <w:color w:val="auto"/>
          <w:sz w:val="24"/>
          <w:szCs w:val="24"/>
        </w:rPr>
        <w:t>.</w:t>
      </w:r>
      <w:r w:rsidR="00021205">
        <w:rPr>
          <w:rFonts w:ascii="Candara" w:hAnsi="Candara"/>
          <w:b w:val="0"/>
          <w:color w:val="auto"/>
          <w:sz w:val="24"/>
          <w:szCs w:val="24"/>
        </w:rPr>
        <w:t xml:space="preserve"> Firmaların hükümettin almış oldukları sağlık önlemlerinden memnun olduklarını ortaya koymaktadır.</w:t>
      </w:r>
    </w:p>
    <w:p w:rsidR="007650B8" w:rsidRPr="009754DB" w:rsidRDefault="007650B8" w:rsidP="00EA3BE0">
      <w:pPr>
        <w:spacing w:before="720" w:line="240" w:lineRule="auto"/>
        <w:jc w:val="center"/>
        <w:rPr>
          <w:rFonts w:ascii="Candara" w:hAnsi="Candara"/>
          <w:color w:val="auto"/>
          <w:sz w:val="22"/>
        </w:rPr>
      </w:pPr>
      <w:r w:rsidRPr="009754DB">
        <w:rPr>
          <w:rFonts w:ascii="Candara" w:hAnsi="Candara"/>
          <w:color w:val="auto"/>
          <w:sz w:val="22"/>
        </w:rPr>
        <w:t xml:space="preserve">Grafik </w:t>
      </w:r>
      <w:r w:rsidR="009754DB">
        <w:rPr>
          <w:rFonts w:ascii="Candara" w:hAnsi="Candara"/>
          <w:color w:val="auto"/>
          <w:sz w:val="22"/>
        </w:rPr>
        <w:t>2</w:t>
      </w:r>
      <w:r w:rsidR="006A1DB9">
        <w:rPr>
          <w:rFonts w:ascii="Candara" w:hAnsi="Candara"/>
          <w:color w:val="auto"/>
          <w:sz w:val="22"/>
        </w:rPr>
        <w:t>3</w:t>
      </w:r>
      <w:r w:rsidRPr="009754DB">
        <w:rPr>
          <w:rFonts w:ascii="Candara" w:hAnsi="Candara"/>
          <w:color w:val="auto"/>
          <w:sz w:val="22"/>
        </w:rPr>
        <w:t xml:space="preserve"> -  Firmaların Corona virüs Süreci İle İlgili almış oldukları önlemler</w:t>
      </w:r>
      <w:r w:rsidR="000E0FB6">
        <w:rPr>
          <w:rFonts w:ascii="Candara" w:hAnsi="Candara"/>
          <w:color w:val="auto"/>
          <w:sz w:val="22"/>
        </w:rPr>
        <w:t xml:space="preserve"> nelerdir?</w:t>
      </w:r>
    </w:p>
    <w:p w:rsidR="007650B8" w:rsidRPr="00E64EC0" w:rsidRDefault="007650B8" w:rsidP="007650B8">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3E3443E3" wp14:editId="761D2BC9">
            <wp:extent cx="5857875" cy="4364966"/>
            <wp:effectExtent l="0" t="0" r="0" b="0"/>
            <wp:docPr id="4" name="Grafik 4">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E5CE0" w:rsidRDefault="00B5774C" w:rsidP="00B5774C">
      <w:pPr>
        <w:jc w:val="both"/>
        <w:rPr>
          <w:rFonts w:ascii="Candara" w:hAnsi="Candara"/>
          <w:b w:val="0"/>
          <w:color w:val="auto"/>
          <w:sz w:val="24"/>
          <w:szCs w:val="24"/>
        </w:rPr>
      </w:pPr>
      <w:r w:rsidRPr="00E64EC0">
        <w:rPr>
          <w:rFonts w:ascii="Candara" w:hAnsi="Candara"/>
          <w:b w:val="0"/>
          <w:color w:val="auto"/>
          <w:sz w:val="24"/>
          <w:szCs w:val="24"/>
        </w:rPr>
        <w:t xml:space="preserve">Araştırmaya katılan firmalara </w:t>
      </w:r>
      <w:r w:rsidRPr="00E64EC0">
        <w:rPr>
          <w:rFonts w:ascii="Candara" w:hAnsi="Candara"/>
          <w:color w:val="auto"/>
          <w:sz w:val="24"/>
          <w:szCs w:val="24"/>
        </w:rPr>
        <w:t>“Corona virüs Süreci İle İlgili almış oldukları önlemler</w:t>
      </w:r>
      <w:r w:rsidR="000E0FB6">
        <w:rPr>
          <w:rFonts w:ascii="Candara" w:hAnsi="Candara"/>
          <w:color w:val="auto"/>
          <w:sz w:val="24"/>
          <w:szCs w:val="24"/>
        </w:rPr>
        <w:t xml:space="preserve"> nelerdir?</w:t>
      </w:r>
      <w:r w:rsidRPr="00E64EC0">
        <w:rPr>
          <w:rFonts w:ascii="Candara" w:hAnsi="Candara"/>
          <w:b w:val="0"/>
          <w:color w:val="auto"/>
          <w:sz w:val="24"/>
          <w:szCs w:val="24"/>
        </w:rPr>
        <w:t xml:space="preserve">” sorulduğunda %26,1’i çalışanlara hijyen ekipmanı dağıttığını, %24,4’ü çalışanlara hijyen eğitimi </w:t>
      </w:r>
      <w:r w:rsidRPr="00E64EC0">
        <w:rPr>
          <w:rFonts w:ascii="Candara" w:hAnsi="Candara"/>
          <w:b w:val="0"/>
          <w:color w:val="auto"/>
          <w:sz w:val="24"/>
          <w:szCs w:val="24"/>
        </w:rPr>
        <w:lastRenderedPageBreak/>
        <w:t xml:space="preserve">verdiğini, %16,59’u yurt içi seyahatini iptal ettiğini, %15,16’sı yurt dışı seyahatlerini iptal ettiğini ve %6,21’i çalışanları ücretsiz izine ayırdıklarını belirtmişlerdir. </w:t>
      </w:r>
      <w:r w:rsidR="00940F7F">
        <w:rPr>
          <w:rFonts w:ascii="Candara" w:hAnsi="Candara"/>
          <w:b w:val="0"/>
          <w:color w:val="auto"/>
          <w:sz w:val="24"/>
          <w:szCs w:val="24"/>
        </w:rPr>
        <w:t xml:space="preserve">Firmalar bu süreçte üretimlerini devam ettirme adını çalışanlarını önemsediklerini ortaya koymuşlardır. Gerek eğitimler gerekse malzeme dağıtımı noktasında yoğun çaba harcamışlardır. </w:t>
      </w:r>
      <w:r w:rsidR="00380489">
        <w:rPr>
          <w:rFonts w:ascii="Candara" w:hAnsi="Candara"/>
          <w:b w:val="0"/>
          <w:color w:val="auto"/>
          <w:sz w:val="24"/>
          <w:szCs w:val="24"/>
        </w:rPr>
        <w:t>Odamızda işe devam süreçlerinde firmalarımıza destek vermiştir.</w:t>
      </w:r>
    </w:p>
    <w:p w:rsidR="00DF399A" w:rsidRPr="00DF399A" w:rsidRDefault="00881A69" w:rsidP="00DF399A">
      <w:pPr>
        <w:spacing w:before="720" w:line="240" w:lineRule="auto"/>
        <w:jc w:val="center"/>
        <w:rPr>
          <w:rFonts w:ascii="Candara" w:hAnsi="Candara"/>
          <w:color w:val="auto"/>
          <w:sz w:val="22"/>
        </w:rPr>
      </w:pPr>
      <w:r w:rsidRPr="00DF399A">
        <w:rPr>
          <w:rFonts w:ascii="Candara" w:hAnsi="Candara"/>
          <w:color w:val="auto"/>
          <w:sz w:val="22"/>
        </w:rPr>
        <w:t xml:space="preserve">Grafik </w:t>
      </w:r>
      <w:r w:rsidR="009754DB" w:rsidRPr="00DF399A">
        <w:rPr>
          <w:rFonts w:ascii="Candara" w:hAnsi="Candara"/>
          <w:color w:val="auto"/>
          <w:sz w:val="22"/>
        </w:rPr>
        <w:t>2</w:t>
      </w:r>
      <w:r w:rsidR="006A1DB9">
        <w:rPr>
          <w:rFonts w:ascii="Candara" w:hAnsi="Candara"/>
          <w:color w:val="auto"/>
          <w:sz w:val="22"/>
        </w:rPr>
        <w:t>4</w:t>
      </w:r>
      <w:r w:rsidR="00FB3BE9" w:rsidRPr="00DF399A">
        <w:rPr>
          <w:rFonts w:ascii="Candara" w:hAnsi="Candara"/>
          <w:color w:val="auto"/>
          <w:sz w:val="22"/>
        </w:rPr>
        <w:t>-</w:t>
      </w:r>
      <w:r w:rsidR="00D27AAB" w:rsidRPr="00DF399A">
        <w:rPr>
          <w:rFonts w:ascii="Candara" w:hAnsi="Candara"/>
          <w:color w:val="auto"/>
          <w:sz w:val="22"/>
        </w:rPr>
        <w:t xml:space="preserve"> </w:t>
      </w:r>
      <w:r w:rsidR="00DF399A" w:rsidRPr="00DF399A">
        <w:rPr>
          <w:rFonts w:ascii="Candara" w:hAnsi="Candara"/>
          <w:color w:val="auto"/>
          <w:sz w:val="22"/>
        </w:rPr>
        <w:t>Firmaların Corona virüs ile ilgili olarak çalışanlarına yönelik yeterli koruyucu ekipman bulma durumu var mı?</w:t>
      </w:r>
    </w:p>
    <w:p w:rsidR="008520F5" w:rsidRPr="00E64EC0" w:rsidRDefault="00167874" w:rsidP="008520F5">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374D0A4F" wp14:editId="21913E29">
            <wp:extent cx="4572000" cy="3000375"/>
            <wp:effectExtent l="0" t="0" r="0" b="0"/>
            <wp:docPr id="28" name="Grafik 28">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40F7F" w:rsidRDefault="00671A94" w:rsidP="00940F7F">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Corona virüs ile ilgili olarak çalışanlarına yönelik yeterli koruyucu ekipman bulma durumu var mı?</w:t>
      </w:r>
      <w:r w:rsidRPr="00E64EC0">
        <w:rPr>
          <w:rFonts w:ascii="Candara" w:hAnsi="Candara"/>
          <w:b w:val="0"/>
          <w:color w:val="auto"/>
          <w:sz w:val="24"/>
          <w:szCs w:val="24"/>
        </w:rPr>
        <w:t>” sorusu  sorulduğunda %75’i evet cevabını verirken %</w:t>
      </w:r>
      <w:r w:rsidR="00002DE5" w:rsidRPr="00E64EC0">
        <w:rPr>
          <w:rFonts w:ascii="Candara" w:hAnsi="Candara"/>
          <w:b w:val="0"/>
          <w:color w:val="auto"/>
          <w:sz w:val="24"/>
          <w:szCs w:val="24"/>
        </w:rPr>
        <w:t>25</w:t>
      </w:r>
      <w:r w:rsidRPr="00E64EC0">
        <w:rPr>
          <w:rFonts w:ascii="Candara" w:hAnsi="Candara"/>
          <w:b w:val="0"/>
          <w:color w:val="auto"/>
          <w:sz w:val="24"/>
          <w:szCs w:val="24"/>
        </w:rPr>
        <w:t>’</w:t>
      </w:r>
      <w:r w:rsidR="00002DE5" w:rsidRPr="00E64EC0">
        <w:rPr>
          <w:rFonts w:ascii="Candara" w:hAnsi="Candara"/>
          <w:b w:val="0"/>
          <w:color w:val="auto"/>
          <w:sz w:val="24"/>
          <w:szCs w:val="24"/>
        </w:rPr>
        <w:t>i</w:t>
      </w:r>
      <w:r w:rsidRPr="00E64EC0">
        <w:rPr>
          <w:rFonts w:ascii="Candara" w:hAnsi="Candara"/>
          <w:b w:val="0"/>
          <w:color w:val="auto"/>
          <w:sz w:val="24"/>
          <w:szCs w:val="24"/>
        </w:rPr>
        <w:t xml:space="preserve"> hayır cevabını vermiş</w:t>
      </w:r>
      <w:r w:rsidR="00002DE5" w:rsidRPr="00E64EC0">
        <w:rPr>
          <w:rFonts w:ascii="Candara" w:hAnsi="Candara"/>
          <w:b w:val="0"/>
          <w:color w:val="auto"/>
          <w:sz w:val="24"/>
          <w:szCs w:val="24"/>
        </w:rPr>
        <w:t>lerdir.</w:t>
      </w:r>
      <w:r w:rsidR="00940F7F">
        <w:rPr>
          <w:rFonts w:ascii="Candara" w:hAnsi="Candara"/>
          <w:b w:val="0"/>
          <w:color w:val="auto"/>
          <w:sz w:val="24"/>
          <w:szCs w:val="24"/>
        </w:rPr>
        <w:t xml:space="preserve"> Özellikle ilk dönemlerde maske bulma noktasındaki sıkıntıları</w:t>
      </w:r>
      <w:r w:rsidR="006A1DB9">
        <w:rPr>
          <w:rFonts w:ascii="Candara" w:hAnsi="Candara"/>
          <w:b w:val="0"/>
          <w:color w:val="auto"/>
          <w:sz w:val="24"/>
          <w:szCs w:val="24"/>
        </w:rPr>
        <w:t xml:space="preserve"> olduğunu bu husus</w:t>
      </w:r>
      <w:r w:rsidR="00940F7F">
        <w:rPr>
          <w:rFonts w:ascii="Candara" w:hAnsi="Candara"/>
          <w:b w:val="0"/>
          <w:color w:val="auto"/>
          <w:sz w:val="24"/>
          <w:szCs w:val="24"/>
        </w:rPr>
        <w:t xml:space="preserve"> aşıldıktan sonra çok büyük sıkıntı yaşamadıklarını belirtmişlerdir. </w:t>
      </w:r>
      <w:r w:rsidR="00380489">
        <w:rPr>
          <w:rFonts w:ascii="Candara" w:hAnsi="Candara"/>
          <w:b w:val="0"/>
          <w:color w:val="auto"/>
          <w:sz w:val="24"/>
          <w:szCs w:val="24"/>
        </w:rPr>
        <w:t>Bu ilk süreçte odamızın da firmalara destek olduğunu belirtmişlerdir</w:t>
      </w: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940F7F" w:rsidP="00940F7F">
      <w:pPr>
        <w:jc w:val="both"/>
        <w:rPr>
          <w:rFonts w:ascii="Candara" w:hAnsi="Candara"/>
          <w:b w:val="0"/>
          <w:color w:val="auto"/>
          <w:sz w:val="24"/>
          <w:szCs w:val="24"/>
        </w:rPr>
      </w:pPr>
    </w:p>
    <w:p w:rsidR="00940F7F" w:rsidRDefault="00C756AE" w:rsidP="00940F7F">
      <w:pPr>
        <w:spacing w:before="720"/>
        <w:jc w:val="center"/>
        <w:rPr>
          <w:rFonts w:ascii="Candara" w:hAnsi="Candara"/>
          <w:color w:val="auto"/>
          <w:sz w:val="22"/>
        </w:rPr>
      </w:pPr>
      <w:r w:rsidRPr="006A2504">
        <w:rPr>
          <w:rFonts w:ascii="Candara" w:hAnsi="Candara"/>
          <w:color w:val="auto"/>
          <w:sz w:val="22"/>
        </w:rPr>
        <w:lastRenderedPageBreak/>
        <w:t xml:space="preserve">Grafik </w:t>
      </w:r>
      <w:r w:rsidR="009754DB" w:rsidRPr="006A2504">
        <w:rPr>
          <w:rFonts w:ascii="Candara" w:hAnsi="Candara"/>
          <w:color w:val="auto"/>
          <w:sz w:val="22"/>
        </w:rPr>
        <w:t>2</w:t>
      </w:r>
      <w:r w:rsidR="006A1DB9">
        <w:rPr>
          <w:rFonts w:ascii="Candara" w:hAnsi="Candara"/>
          <w:color w:val="auto"/>
          <w:sz w:val="22"/>
        </w:rPr>
        <w:t>5</w:t>
      </w:r>
      <w:r w:rsidR="009754DB" w:rsidRPr="006A2504">
        <w:rPr>
          <w:rFonts w:ascii="Candara" w:hAnsi="Candara"/>
          <w:color w:val="auto"/>
          <w:sz w:val="22"/>
        </w:rPr>
        <w:t xml:space="preserve"> </w:t>
      </w:r>
      <w:r w:rsidR="00FB3BE9" w:rsidRPr="006A2504">
        <w:rPr>
          <w:rFonts w:ascii="Candara" w:hAnsi="Candara"/>
          <w:color w:val="auto"/>
          <w:sz w:val="22"/>
        </w:rPr>
        <w:t xml:space="preserve">- </w:t>
      </w:r>
      <w:r w:rsidR="006924FC" w:rsidRPr="006A2504">
        <w:rPr>
          <w:rFonts w:ascii="Candara" w:hAnsi="Candara"/>
          <w:color w:val="auto"/>
          <w:sz w:val="22"/>
        </w:rPr>
        <w:t>Firmaların Corona Virüsü ile ilgili şirket girişinde kontrol yapma durumu var mı?</w:t>
      </w:r>
    </w:p>
    <w:p w:rsidR="001940AA" w:rsidRPr="006A2504" w:rsidRDefault="001940AA" w:rsidP="00940F7F">
      <w:pPr>
        <w:jc w:val="center"/>
        <w:rPr>
          <w:rFonts w:ascii="Candara" w:hAnsi="Candara"/>
          <w:b w:val="0"/>
          <w:color w:val="auto"/>
          <w:sz w:val="22"/>
        </w:rPr>
      </w:pPr>
      <w:r w:rsidRPr="006A2504">
        <w:rPr>
          <w:noProof/>
          <w:color w:val="auto"/>
          <w:sz w:val="22"/>
          <w:lang w:eastAsia="tr-TR"/>
        </w:rPr>
        <w:drawing>
          <wp:inline distT="0" distB="0" distL="0" distR="0" wp14:anchorId="7FCEA9B1" wp14:editId="3650EE0D">
            <wp:extent cx="4572000" cy="3095625"/>
            <wp:effectExtent l="0" t="0" r="0" b="0"/>
            <wp:docPr id="30" name="Grafik 30">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14A6D" w:rsidRPr="00E64EC0" w:rsidRDefault="00525AEE" w:rsidP="00BE4332">
      <w:pPr>
        <w:jc w:val="both"/>
        <w:rPr>
          <w:rFonts w:ascii="Candara" w:hAnsi="Candara"/>
          <w:color w:val="auto"/>
          <w:sz w:val="20"/>
          <w:szCs w:val="20"/>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Corona Virüsü ile ilgili şirket girişinde kontrol yapma durumu var mı?</w:t>
      </w:r>
      <w:r w:rsidRPr="00E64EC0">
        <w:rPr>
          <w:rFonts w:ascii="Candara" w:hAnsi="Candara"/>
          <w:b w:val="0"/>
          <w:color w:val="auto"/>
          <w:sz w:val="24"/>
          <w:szCs w:val="24"/>
        </w:rPr>
        <w:t>”</w:t>
      </w:r>
      <w:r w:rsidR="00D503EB" w:rsidRPr="00E64EC0">
        <w:rPr>
          <w:rFonts w:ascii="Candara" w:hAnsi="Candara"/>
          <w:b w:val="0"/>
          <w:color w:val="auto"/>
          <w:sz w:val="24"/>
          <w:szCs w:val="24"/>
        </w:rPr>
        <w:t xml:space="preserve"> </w:t>
      </w:r>
      <w:r w:rsidR="005259BB" w:rsidRPr="00E64EC0">
        <w:rPr>
          <w:rFonts w:ascii="Candara" w:hAnsi="Candara"/>
          <w:b w:val="0"/>
          <w:color w:val="auto"/>
          <w:sz w:val="24"/>
          <w:szCs w:val="24"/>
        </w:rPr>
        <w:t>sorusu sorulduğunda</w:t>
      </w:r>
      <w:r w:rsidRPr="00E64EC0">
        <w:rPr>
          <w:rFonts w:ascii="Candara" w:hAnsi="Candara"/>
          <w:b w:val="0"/>
          <w:color w:val="auto"/>
          <w:sz w:val="24"/>
          <w:szCs w:val="24"/>
        </w:rPr>
        <w:t xml:space="preserve"> %85,4’ü evet cevabını verirken %14,6’sı hayır cevabını vermiş</w:t>
      </w:r>
      <w:r w:rsidR="00881571" w:rsidRPr="00E64EC0">
        <w:rPr>
          <w:rFonts w:ascii="Candara" w:hAnsi="Candara"/>
          <w:b w:val="0"/>
          <w:color w:val="auto"/>
          <w:sz w:val="24"/>
          <w:szCs w:val="24"/>
        </w:rPr>
        <w:t>lerdir.</w:t>
      </w:r>
      <w:r w:rsidR="006A1DB9">
        <w:rPr>
          <w:rFonts w:ascii="Candara" w:hAnsi="Candara"/>
          <w:b w:val="0"/>
          <w:color w:val="auto"/>
          <w:sz w:val="24"/>
          <w:szCs w:val="24"/>
        </w:rPr>
        <w:t xml:space="preserve"> Firmalar giriş ve çıkış noktasında hassasiyetle davranmış ve kontrollerini artırmışlardır. </w:t>
      </w:r>
    </w:p>
    <w:p w:rsidR="00FA2C83" w:rsidRPr="005259BB" w:rsidRDefault="008767E4" w:rsidP="00BE4332">
      <w:pPr>
        <w:spacing w:before="720" w:line="240" w:lineRule="auto"/>
        <w:jc w:val="center"/>
        <w:rPr>
          <w:rStyle w:val="freebirdanalyticsviewquestiontitle"/>
          <w:rFonts w:ascii="Arial" w:hAnsi="Arial" w:cs="Arial"/>
          <w:color w:val="auto"/>
          <w:spacing w:val="2"/>
          <w:sz w:val="22"/>
          <w:shd w:val="clear" w:color="auto" w:fill="FFFFFF"/>
        </w:rPr>
      </w:pPr>
      <w:r w:rsidRPr="005259BB">
        <w:rPr>
          <w:rFonts w:ascii="Candara" w:hAnsi="Candara"/>
          <w:color w:val="auto"/>
          <w:sz w:val="22"/>
        </w:rPr>
        <w:t xml:space="preserve">Grafik </w:t>
      </w:r>
      <w:r w:rsidR="005259BB" w:rsidRPr="005259BB">
        <w:rPr>
          <w:rFonts w:ascii="Candara" w:hAnsi="Candara"/>
          <w:color w:val="auto"/>
          <w:sz w:val="22"/>
        </w:rPr>
        <w:t>2</w:t>
      </w:r>
      <w:r w:rsidR="006A1DB9">
        <w:rPr>
          <w:rFonts w:ascii="Candara" w:hAnsi="Candara"/>
          <w:color w:val="auto"/>
          <w:sz w:val="22"/>
        </w:rPr>
        <w:t>6</w:t>
      </w:r>
      <w:r w:rsidR="00EF1629" w:rsidRPr="005259BB">
        <w:rPr>
          <w:rFonts w:ascii="Candara" w:hAnsi="Candara"/>
          <w:color w:val="auto"/>
          <w:sz w:val="22"/>
        </w:rPr>
        <w:t xml:space="preserve">- </w:t>
      </w:r>
      <w:r w:rsidRPr="005259BB">
        <w:rPr>
          <w:rFonts w:ascii="Candara" w:hAnsi="Candara"/>
          <w:color w:val="auto"/>
          <w:sz w:val="22"/>
        </w:rPr>
        <w:t xml:space="preserve">Firmaların </w:t>
      </w:r>
      <w:r w:rsidR="00EF1629" w:rsidRPr="005259BB">
        <w:rPr>
          <w:rFonts w:ascii="Candara" w:hAnsi="Candara"/>
          <w:color w:val="auto"/>
          <w:sz w:val="22"/>
        </w:rPr>
        <w:t xml:space="preserve">Türkiye </w:t>
      </w:r>
      <w:r w:rsidRPr="005259BB">
        <w:rPr>
          <w:rFonts w:ascii="Candara" w:hAnsi="Candara"/>
          <w:color w:val="auto"/>
          <w:sz w:val="22"/>
        </w:rPr>
        <w:t>e</w:t>
      </w:r>
      <w:r w:rsidR="00EF1629" w:rsidRPr="005259BB">
        <w:rPr>
          <w:rFonts w:ascii="Candara" w:hAnsi="Candara"/>
          <w:color w:val="auto"/>
          <w:sz w:val="22"/>
        </w:rPr>
        <w:t xml:space="preserve">konomi </w:t>
      </w:r>
      <w:r w:rsidRPr="005259BB">
        <w:rPr>
          <w:rFonts w:ascii="Candara" w:hAnsi="Candara"/>
          <w:color w:val="auto"/>
          <w:sz w:val="22"/>
        </w:rPr>
        <w:t>y</w:t>
      </w:r>
      <w:r w:rsidR="00EF1629" w:rsidRPr="005259BB">
        <w:rPr>
          <w:rFonts w:ascii="Candara" w:hAnsi="Candara"/>
          <w:color w:val="auto"/>
          <w:sz w:val="22"/>
        </w:rPr>
        <w:t>önetimi</w:t>
      </w:r>
      <w:r w:rsidRPr="005259BB">
        <w:rPr>
          <w:rFonts w:ascii="Candara" w:hAnsi="Candara"/>
          <w:color w:val="auto"/>
          <w:sz w:val="22"/>
        </w:rPr>
        <w:t xml:space="preserve"> ile ilgili görüşleri</w:t>
      </w:r>
      <w:r w:rsidR="006A2504">
        <w:rPr>
          <w:rFonts w:ascii="Candara" w:hAnsi="Candara"/>
          <w:color w:val="auto"/>
          <w:sz w:val="22"/>
        </w:rPr>
        <w:t xml:space="preserve"> nelerdir?</w:t>
      </w:r>
    </w:p>
    <w:p w:rsidR="00EF1629" w:rsidRPr="00E64EC0" w:rsidRDefault="00EF1629" w:rsidP="00EF1629">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709F6790" wp14:editId="2E55036A">
            <wp:extent cx="4572000" cy="2743200"/>
            <wp:effectExtent l="0" t="0" r="0" b="0"/>
            <wp:docPr id="32" name="Grafik 32">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45A6E" w:rsidRDefault="00757BD4" w:rsidP="00E62D87">
      <w:pPr>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Türkiye ekonomi yönetimi ile ilgili görüşleri</w:t>
      </w:r>
      <w:r w:rsidR="006A2504">
        <w:rPr>
          <w:rFonts w:ascii="Candara" w:hAnsi="Candara"/>
          <w:color w:val="auto"/>
          <w:sz w:val="24"/>
          <w:szCs w:val="24"/>
        </w:rPr>
        <w:t xml:space="preserve"> nelerdir?</w:t>
      </w:r>
      <w:r w:rsidRPr="00E64EC0">
        <w:rPr>
          <w:rFonts w:ascii="Candara" w:hAnsi="Candara"/>
          <w:b w:val="0"/>
          <w:color w:val="auto"/>
          <w:sz w:val="24"/>
          <w:szCs w:val="24"/>
        </w:rPr>
        <w:t xml:space="preserve">” sorulduğunda %23,80’i Ne Güveniyorum  Ne Güvenmiyorum,  %13,8’i </w:t>
      </w:r>
      <w:r w:rsidR="00407FF3" w:rsidRPr="00E64EC0">
        <w:rPr>
          <w:rFonts w:ascii="Candara" w:hAnsi="Candara"/>
          <w:b w:val="0"/>
          <w:color w:val="auto"/>
          <w:sz w:val="24"/>
          <w:szCs w:val="24"/>
        </w:rPr>
        <w:t>Güvenmediklerini</w:t>
      </w:r>
      <w:r w:rsidRPr="00E64EC0">
        <w:rPr>
          <w:rFonts w:ascii="Candara" w:hAnsi="Candara"/>
          <w:b w:val="0"/>
          <w:color w:val="auto"/>
          <w:sz w:val="24"/>
          <w:szCs w:val="24"/>
        </w:rPr>
        <w:t xml:space="preserve"> </w:t>
      </w:r>
      <w:r w:rsidR="00407FF3" w:rsidRPr="00E64EC0">
        <w:rPr>
          <w:rFonts w:ascii="Candara" w:hAnsi="Candara"/>
          <w:b w:val="0"/>
          <w:color w:val="auto"/>
          <w:sz w:val="24"/>
          <w:szCs w:val="24"/>
        </w:rPr>
        <w:t>belirtirken %61,4’ü</w:t>
      </w:r>
      <w:r w:rsidRPr="00E64EC0">
        <w:rPr>
          <w:rFonts w:ascii="Candara" w:hAnsi="Candara"/>
          <w:b w:val="0"/>
          <w:color w:val="auto"/>
          <w:sz w:val="24"/>
          <w:szCs w:val="24"/>
        </w:rPr>
        <w:t xml:space="preserve"> </w:t>
      </w:r>
      <w:r w:rsidR="00407FF3" w:rsidRPr="00E64EC0">
        <w:rPr>
          <w:rFonts w:ascii="Candara" w:hAnsi="Candara"/>
          <w:b w:val="0"/>
          <w:color w:val="auto"/>
          <w:sz w:val="24"/>
          <w:szCs w:val="24"/>
        </w:rPr>
        <w:t>Güvendiklerini</w:t>
      </w:r>
      <w:r w:rsidRPr="00E64EC0">
        <w:rPr>
          <w:rFonts w:ascii="Candara" w:hAnsi="Candara"/>
          <w:b w:val="0"/>
          <w:color w:val="auto"/>
          <w:sz w:val="24"/>
          <w:szCs w:val="24"/>
        </w:rPr>
        <w:t xml:space="preserve">  belirtmişlerdir</w:t>
      </w:r>
      <w:r w:rsidR="00407FF3" w:rsidRPr="00E64EC0">
        <w:rPr>
          <w:rFonts w:ascii="Candara" w:hAnsi="Candara"/>
          <w:b w:val="0"/>
          <w:color w:val="auto"/>
          <w:sz w:val="24"/>
          <w:szCs w:val="24"/>
        </w:rPr>
        <w:t>.</w:t>
      </w:r>
      <w:r w:rsidR="00940F7F">
        <w:rPr>
          <w:rFonts w:ascii="Candara" w:hAnsi="Candara"/>
          <w:b w:val="0"/>
          <w:color w:val="auto"/>
          <w:sz w:val="24"/>
          <w:szCs w:val="24"/>
        </w:rPr>
        <w:t xml:space="preserve"> Firmalar önemli ölçüde bu dalgalı dönemde hükümete güvenlerinin tam olduğu belirtmişlerdir. </w:t>
      </w:r>
    </w:p>
    <w:p w:rsidR="00940F7F" w:rsidRDefault="00940F7F" w:rsidP="00E62D87">
      <w:pPr>
        <w:jc w:val="both"/>
        <w:rPr>
          <w:rFonts w:ascii="Arial" w:hAnsi="Arial" w:cs="Arial"/>
          <w:color w:val="auto"/>
          <w:spacing w:val="2"/>
          <w:sz w:val="24"/>
          <w:szCs w:val="24"/>
          <w:shd w:val="clear" w:color="auto" w:fill="FFFFFF"/>
        </w:rPr>
      </w:pPr>
    </w:p>
    <w:p w:rsidR="00940F7F" w:rsidRPr="00E64EC0" w:rsidRDefault="00940F7F" w:rsidP="00E62D87">
      <w:pPr>
        <w:jc w:val="both"/>
        <w:rPr>
          <w:rFonts w:ascii="Arial" w:hAnsi="Arial" w:cs="Arial"/>
          <w:color w:val="auto"/>
          <w:spacing w:val="2"/>
          <w:sz w:val="24"/>
          <w:szCs w:val="24"/>
          <w:shd w:val="clear" w:color="auto" w:fill="FFFFFF"/>
        </w:rPr>
      </w:pPr>
    </w:p>
    <w:p w:rsidR="00645A6E" w:rsidRPr="006A2504" w:rsidRDefault="00990E6F" w:rsidP="00BE4332">
      <w:pPr>
        <w:spacing w:before="720" w:line="240" w:lineRule="auto"/>
        <w:jc w:val="center"/>
        <w:rPr>
          <w:rFonts w:ascii="Candara" w:hAnsi="Candara"/>
          <w:color w:val="auto"/>
          <w:sz w:val="22"/>
        </w:rPr>
      </w:pPr>
      <w:r w:rsidRPr="006A2504">
        <w:rPr>
          <w:rFonts w:ascii="Candara" w:hAnsi="Candara"/>
          <w:color w:val="auto"/>
          <w:sz w:val="22"/>
        </w:rPr>
        <w:lastRenderedPageBreak/>
        <w:t>Grafik 2</w:t>
      </w:r>
      <w:r w:rsidR="006A1DB9">
        <w:rPr>
          <w:rFonts w:ascii="Candara" w:hAnsi="Candara"/>
          <w:color w:val="auto"/>
          <w:sz w:val="22"/>
        </w:rPr>
        <w:t>7</w:t>
      </w:r>
      <w:r w:rsidR="00CB4C46">
        <w:rPr>
          <w:rFonts w:ascii="Candara" w:hAnsi="Candara"/>
          <w:color w:val="auto"/>
          <w:sz w:val="22"/>
        </w:rPr>
        <w:t xml:space="preserve"> -</w:t>
      </w:r>
      <w:r w:rsidRPr="006A2504">
        <w:rPr>
          <w:rFonts w:ascii="Candara" w:hAnsi="Candara"/>
          <w:color w:val="auto"/>
          <w:sz w:val="22"/>
        </w:rPr>
        <w:t xml:space="preserve"> </w:t>
      </w:r>
      <w:r w:rsidR="00066145" w:rsidRPr="006A2504">
        <w:rPr>
          <w:rFonts w:ascii="Candara" w:hAnsi="Candara"/>
          <w:color w:val="auto"/>
          <w:sz w:val="22"/>
        </w:rPr>
        <w:t>Firmaların</w:t>
      </w:r>
      <w:r w:rsidRPr="006A2504">
        <w:rPr>
          <w:rFonts w:ascii="Candara" w:hAnsi="Candara"/>
          <w:color w:val="auto"/>
          <w:sz w:val="22"/>
        </w:rPr>
        <w:t xml:space="preserve"> </w:t>
      </w:r>
      <w:r w:rsidR="00645A6E" w:rsidRPr="006A2504">
        <w:rPr>
          <w:rFonts w:ascii="Candara" w:hAnsi="Candara"/>
          <w:color w:val="auto"/>
          <w:sz w:val="22"/>
        </w:rPr>
        <w:t>Corona virüs Süreci İle İşletmenizde Likidite Yönetimi İle İlgili Düzenlemeler</w:t>
      </w:r>
      <w:r w:rsidRPr="006A2504">
        <w:rPr>
          <w:rFonts w:ascii="Candara" w:hAnsi="Candara"/>
          <w:color w:val="auto"/>
          <w:sz w:val="22"/>
        </w:rPr>
        <w:t>i</w:t>
      </w:r>
      <w:r w:rsidR="006A2504" w:rsidRPr="006A2504">
        <w:rPr>
          <w:rFonts w:ascii="Candara" w:hAnsi="Candara"/>
          <w:color w:val="auto"/>
          <w:sz w:val="22"/>
        </w:rPr>
        <w:t xml:space="preserve"> var mı ?</w:t>
      </w:r>
    </w:p>
    <w:p w:rsidR="00645A6E" w:rsidRPr="00E64EC0" w:rsidRDefault="00645A6E" w:rsidP="00EF1629">
      <w:pPr>
        <w:spacing w:line="240" w:lineRule="auto"/>
        <w:jc w:val="center"/>
        <w:rPr>
          <w:rFonts w:ascii="Candara" w:hAnsi="Candara"/>
          <w:b w:val="0"/>
          <w:color w:val="auto"/>
          <w:sz w:val="24"/>
          <w:szCs w:val="24"/>
        </w:rPr>
      </w:pPr>
      <w:r w:rsidRPr="00E64EC0">
        <w:rPr>
          <w:noProof/>
          <w:color w:val="auto"/>
          <w:lang w:eastAsia="tr-TR"/>
        </w:rPr>
        <w:drawing>
          <wp:inline distT="0" distB="0" distL="0" distR="0" wp14:anchorId="32747050" wp14:editId="38057FC9">
            <wp:extent cx="4362450" cy="3143250"/>
            <wp:effectExtent l="0" t="0" r="0" b="0"/>
            <wp:docPr id="33" name="Grafik 33">
              <a:extLst xmlns:a="http://schemas.openxmlformats.org/drawingml/2006/main">
                <a:ext uri="{FF2B5EF4-FFF2-40B4-BE49-F238E27FC236}">
                  <a16:creationId xmlns:a16="http://schemas.microsoft.com/office/drawing/2014/main" id="{8001A429-5B3F-4523-A2BE-BF0A5020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E78B2" w:rsidRPr="00E64EC0" w:rsidRDefault="009E78B2" w:rsidP="0077679B">
      <w:pPr>
        <w:spacing w:line="240" w:lineRule="auto"/>
        <w:jc w:val="both"/>
        <w:rPr>
          <w:rFonts w:ascii="Candara" w:hAnsi="Candara"/>
          <w:b w:val="0"/>
          <w:color w:val="auto"/>
          <w:sz w:val="24"/>
          <w:szCs w:val="24"/>
        </w:rPr>
      </w:pPr>
      <w:r w:rsidRPr="00E64EC0">
        <w:rPr>
          <w:rFonts w:ascii="Candara" w:hAnsi="Candara"/>
          <w:b w:val="0"/>
          <w:color w:val="auto"/>
          <w:sz w:val="24"/>
          <w:szCs w:val="24"/>
        </w:rPr>
        <w:t>Araştırmaya katılan firmalara “</w:t>
      </w:r>
      <w:r w:rsidRPr="00E64EC0">
        <w:rPr>
          <w:rFonts w:ascii="Candara" w:hAnsi="Candara"/>
          <w:color w:val="auto"/>
          <w:sz w:val="24"/>
          <w:szCs w:val="24"/>
        </w:rPr>
        <w:t>Firmaların Corona virüs Süreci İle İşletmenizde Likidite Yönetimi İle İlgili Düzenlemeleri var mı ?</w:t>
      </w:r>
      <w:r w:rsidRPr="00E64EC0">
        <w:rPr>
          <w:rFonts w:ascii="Candara" w:hAnsi="Candara"/>
          <w:b w:val="0"/>
          <w:color w:val="auto"/>
          <w:sz w:val="24"/>
          <w:szCs w:val="24"/>
        </w:rPr>
        <w:t>”sorusu  sorulduğunda %60,8’i evet cevabını verirken %39,2’si hayır cevabını vermiş</w:t>
      </w:r>
      <w:r w:rsidR="00006CFB" w:rsidRPr="00E64EC0">
        <w:rPr>
          <w:rFonts w:ascii="Candara" w:hAnsi="Candara"/>
          <w:b w:val="0"/>
          <w:color w:val="auto"/>
          <w:sz w:val="24"/>
          <w:szCs w:val="24"/>
        </w:rPr>
        <w:t>lerdir.</w:t>
      </w:r>
      <w:r w:rsidR="00940F7F">
        <w:rPr>
          <w:rFonts w:ascii="Candara" w:hAnsi="Candara"/>
          <w:b w:val="0"/>
          <w:color w:val="auto"/>
          <w:sz w:val="24"/>
          <w:szCs w:val="24"/>
        </w:rPr>
        <w:t xml:space="preserve"> Firmaların en önemli endişelerinden biri</w:t>
      </w:r>
      <w:r w:rsidR="006A1DB9">
        <w:rPr>
          <w:rFonts w:ascii="Candara" w:hAnsi="Candara"/>
          <w:b w:val="0"/>
          <w:color w:val="auto"/>
          <w:sz w:val="24"/>
          <w:szCs w:val="24"/>
        </w:rPr>
        <w:t>si</w:t>
      </w:r>
      <w:r w:rsidR="00940F7F">
        <w:rPr>
          <w:rFonts w:ascii="Candara" w:hAnsi="Candara"/>
          <w:b w:val="0"/>
          <w:color w:val="auto"/>
          <w:sz w:val="24"/>
          <w:szCs w:val="24"/>
        </w:rPr>
        <w:t xml:space="preserve"> ödeme dengesi olduğu için, bir çok firma likidite yönetiminde yeni düzenlemelere gittiğini belirtmişlerdir.  </w:t>
      </w:r>
    </w:p>
    <w:p w:rsidR="00D870DE" w:rsidRDefault="005300CE" w:rsidP="00D870DE">
      <w:pPr>
        <w:widowControl w:val="0"/>
        <w:autoSpaceDE w:val="0"/>
        <w:autoSpaceDN w:val="0"/>
        <w:adjustRightInd w:val="0"/>
        <w:spacing w:before="720" w:line="240" w:lineRule="auto"/>
        <w:jc w:val="center"/>
        <w:rPr>
          <w:rFonts w:ascii="Candara" w:hAnsi="Candara"/>
          <w:color w:val="auto"/>
          <w:sz w:val="22"/>
        </w:rPr>
      </w:pPr>
      <w:r w:rsidRPr="006A2504">
        <w:rPr>
          <w:rFonts w:ascii="Candara" w:hAnsi="Candara"/>
          <w:color w:val="auto"/>
          <w:sz w:val="22"/>
        </w:rPr>
        <w:t>Grafik 2</w:t>
      </w:r>
      <w:r w:rsidR="006A1DB9">
        <w:rPr>
          <w:rFonts w:ascii="Candara" w:hAnsi="Candara"/>
          <w:color w:val="auto"/>
          <w:sz w:val="22"/>
        </w:rPr>
        <w:t>8</w:t>
      </w:r>
      <w:r w:rsidR="00CB4C46">
        <w:rPr>
          <w:rFonts w:ascii="Candara" w:hAnsi="Candara"/>
          <w:color w:val="auto"/>
          <w:sz w:val="22"/>
        </w:rPr>
        <w:t xml:space="preserve"> -</w:t>
      </w:r>
      <w:r w:rsidRPr="006A2504">
        <w:rPr>
          <w:rFonts w:ascii="Candara" w:hAnsi="Candara"/>
          <w:color w:val="auto"/>
          <w:sz w:val="22"/>
        </w:rPr>
        <w:t xml:space="preserve"> </w:t>
      </w:r>
      <w:r w:rsidR="00D64E3A" w:rsidRPr="00002FDA">
        <w:rPr>
          <w:rFonts w:ascii="Candara" w:hAnsi="Candara"/>
          <w:color w:val="auto"/>
          <w:sz w:val="22"/>
        </w:rPr>
        <w:t>Firmanızın çalışan sayısı * 2021 Yılında Firmanızın Genel Durumu İle İlgili Öngörünüz Nedir? Karşılaştırması</w:t>
      </w:r>
    </w:p>
    <w:p w:rsidR="00D870DE" w:rsidRDefault="00D870DE" w:rsidP="00D870DE">
      <w:pPr>
        <w:widowControl w:val="0"/>
        <w:autoSpaceDE w:val="0"/>
        <w:autoSpaceDN w:val="0"/>
        <w:adjustRightInd w:val="0"/>
        <w:spacing w:line="240" w:lineRule="auto"/>
        <w:jc w:val="center"/>
        <w:rPr>
          <w:rFonts w:ascii="Candara" w:hAnsi="Candara"/>
          <w:b w:val="0"/>
          <w:color w:val="auto"/>
          <w:sz w:val="24"/>
          <w:szCs w:val="24"/>
        </w:rPr>
      </w:pPr>
      <w:r w:rsidRPr="00D870DE">
        <w:rPr>
          <w:noProof/>
          <w:shd w:val="clear" w:color="auto" w:fill="FFFF00"/>
          <w:lang w:eastAsia="tr-TR"/>
        </w:rPr>
        <w:drawing>
          <wp:inline distT="0" distB="0" distL="0" distR="0" wp14:anchorId="6EB226AD" wp14:editId="43829FC7">
            <wp:extent cx="4572000" cy="2743200"/>
            <wp:effectExtent l="0" t="0" r="0" b="0"/>
            <wp:docPr id="1" name="Grafik 1">
              <a:extLst xmlns:a="http://schemas.openxmlformats.org/drawingml/2006/main">
                <a:ext uri="{FF2B5EF4-FFF2-40B4-BE49-F238E27FC236}">
                  <a16:creationId xmlns:a16="http://schemas.microsoft.com/office/drawing/2014/main" id="{6D5A16E5-94DC-4CE2-87E7-5924A97B0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7F3B" w:rsidRDefault="00CE7F3B" w:rsidP="00CB4C46">
      <w:pPr>
        <w:widowControl w:val="0"/>
        <w:autoSpaceDE w:val="0"/>
        <w:autoSpaceDN w:val="0"/>
        <w:adjustRightInd w:val="0"/>
        <w:spacing w:line="240" w:lineRule="auto"/>
        <w:jc w:val="both"/>
        <w:rPr>
          <w:rFonts w:ascii="Candara" w:hAnsi="Candara"/>
          <w:b w:val="0"/>
          <w:color w:val="auto"/>
          <w:sz w:val="24"/>
          <w:szCs w:val="24"/>
        </w:rPr>
      </w:pPr>
      <w:r w:rsidRPr="00E64EC0">
        <w:rPr>
          <w:rFonts w:ascii="Candara" w:hAnsi="Candara"/>
          <w:b w:val="0"/>
          <w:color w:val="auto"/>
          <w:sz w:val="24"/>
          <w:szCs w:val="24"/>
        </w:rPr>
        <w:t xml:space="preserve">Firmanızın çalışan sayısı * 2021 Yılında Firmanızın Genel Durumu İle İlgili Öngörünüz Nedir? siğ değeri 0,00&lt; 0,05 </w:t>
      </w:r>
      <w:r w:rsidR="00593C4E" w:rsidRPr="00E64EC0">
        <w:rPr>
          <w:rFonts w:ascii="Candara" w:hAnsi="Candara"/>
          <w:b w:val="0"/>
          <w:color w:val="auto"/>
          <w:sz w:val="24"/>
          <w:szCs w:val="24"/>
        </w:rPr>
        <w:t>olduğundan</w:t>
      </w:r>
      <w:r w:rsidRPr="00E64EC0">
        <w:rPr>
          <w:rFonts w:ascii="Candara" w:hAnsi="Candara"/>
          <w:b w:val="0"/>
          <w:color w:val="auto"/>
          <w:sz w:val="24"/>
          <w:szCs w:val="24"/>
        </w:rPr>
        <w:t xml:space="preserve"> dolayı anlamlı bir ilişki vardır. 2021 Yılında Firmanızın Genel Durumu İle İlgili Öngörünüz Nedir ? Sorusuna 10 ve üzeri çalışan firmalar büyüme öngörüyoruz cevabını verirken küçük işletmeler durağanlık </w:t>
      </w:r>
      <w:r w:rsidR="00225934" w:rsidRPr="00E64EC0">
        <w:rPr>
          <w:rFonts w:ascii="Candara" w:hAnsi="Candara"/>
          <w:b w:val="0"/>
          <w:color w:val="auto"/>
          <w:sz w:val="24"/>
          <w:szCs w:val="24"/>
        </w:rPr>
        <w:t>beklediklerini belirtmişlerdir</w:t>
      </w:r>
      <w:r w:rsidRPr="00E64EC0">
        <w:rPr>
          <w:rFonts w:ascii="Candara" w:hAnsi="Candara"/>
          <w:b w:val="0"/>
          <w:color w:val="auto"/>
          <w:sz w:val="24"/>
          <w:szCs w:val="24"/>
        </w:rPr>
        <w:t>.</w:t>
      </w:r>
      <w:r w:rsidR="00977E08" w:rsidRPr="00E64EC0">
        <w:rPr>
          <w:rFonts w:ascii="Candara" w:hAnsi="Candara"/>
          <w:b w:val="0"/>
          <w:color w:val="auto"/>
          <w:sz w:val="24"/>
          <w:szCs w:val="24"/>
        </w:rPr>
        <w:t xml:space="preserve"> </w:t>
      </w:r>
    </w:p>
    <w:p w:rsidR="002B4B48" w:rsidRDefault="002B4B48" w:rsidP="00CB4C46">
      <w:pPr>
        <w:widowControl w:val="0"/>
        <w:autoSpaceDE w:val="0"/>
        <w:autoSpaceDN w:val="0"/>
        <w:adjustRightInd w:val="0"/>
        <w:spacing w:line="240" w:lineRule="auto"/>
        <w:jc w:val="both"/>
        <w:rPr>
          <w:rFonts w:ascii="Candara" w:hAnsi="Candara"/>
          <w:b w:val="0"/>
          <w:color w:val="auto"/>
          <w:sz w:val="24"/>
          <w:szCs w:val="24"/>
        </w:rPr>
      </w:pPr>
    </w:p>
    <w:p w:rsidR="002B4B48" w:rsidRPr="00E64EC0" w:rsidRDefault="002B4B48" w:rsidP="00CB4C46">
      <w:pPr>
        <w:widowControl w:val="0"/>
        <w:autoSpaceDE w:val="0"/>
        <w:autoSpaceDN w:val="0"/>
        <w:adjustRightInd w:val="0"/>
        <w:spacing w:line="240" w:lineRule="auto"/>
        <w:jc w:val="both"/>
        <w:rPr>
          <w:rFonts w:ascii="Candara" w:hAnsi="Candara"/>
          <w:b w:val="0"/>
          <w:color w:val="auto"/>
          <w:sz w:val="24"/>
          <w:szCs w:val="24"/>
        </w:rPr>
      </w:pPr>
    </w:p>
    <w:p w:rsidR="00253BF7" w:rsidRDefault="005300CE" w:rsidP="00044347">
      <w:pPr>
        <w:widowControl w:val="0"/>
        <w:autoSpaceDE w:val="0"/>
        <w:autoSpaceDN w:val="0"/>
        <w:adjustRightInd w:val="0"/>
        <w:spacing w:before="720" w:line="240" w:lineRule="auto"/>
        <w:jc w:val="center"/>
        <w:rPr>
          <w:rFonts w:ascii="Candara" w:hAnsi="Candara"/>
          <w:color w:val="auto"/>
          <w:sz w:val="22"/>
        </w:rPr>
      </w:pPr>
      <w:r w:rsidRPr="006A2504">
        <w:rPr>
          <w:rFonts w:ascii="Candara" w:hAnsi="Candara"/>
          <w:color w:val="auto"/>
          <w:sz w:val="22"/>
        </w:rPr>
        <w:lastRenderedPageBreak/>
        <w:t xml:space="preserve">Grafik </w:t>
      </w:r>
      <w:r w:rsidR="006A1DB9">
        <w:rPr>
          <w:rFonts w:ascii="Candara" w:hAnsi="Candara"/>
          <w:color w:val="auto"/>
          <w:sz w:val="22"/>
        </w:rPr>
        <w:t>29</w:t>
      </w:r>
      <w:r w:rsidR="00CB4C46">
        <w:rPr>
          <w:rFonts w:ascii="Candara" w:hAnsi="Candara"/>
          <w:color w:val="auto"/>
          <w:sz w:val="22"/>
        </w:rPr>
        <w:t xml:space="preserve"> -</w:t>
      </w:r>
      <w:r w:rsidRPr="006A2504">
        <w:rPr>
          <w:rFonts w:ascii="Candara" w:hAnsi="Candara"/>
          <w:color w:val="auto"/>
          <w:sz w:val="22"/>
        </w:rPr>
        <w:t xml:space="preserve"> </w:t>
      </w:r>
      <w:r w:rsidR="00253BF7" w:rsidRPr="00D328F3">
        <w:rPr>
          <w:rFonts w:ascii="Candara" w:hAnsi="Candara"/>
          <w:color w:val="auto"/>
          <w:sz w:val="22"/>
        </w:rPr>
        <w:t xml:space="preserve">Firmanızın çalışan sayısı * yatırımlar Ne Yönde </w:t>
      </w:r>
      <w:r w:rsidR="00CF428C" w:rsidRPr="00D328F3">
        <w:rPr>
          <w:rFonts w:ascii="Candara" w:hAnsi="Candara"/>
          <w:color w:val="auto"/>
          <w:sz w:val="22"/>
        </w:rPr>
        <w:t>Değişecek?</w:t>
      </w:r>
    </w:p>
    <w:p w:rsidR="00EE4523" w:rsidRPr="00D328F3" w:rsidRDefault="00EE4523" w:rsidP="00CF428C">
      <w:pPr>
        <w:widowControl w:val="0"/>
        <w:autoSpaceDE w:val="0"/>
        <w:autoSpaceDN w:val="0"/>
        <w:adjustRightInd w:val="0"/>
        <w:spacing w:line="240" w:lineRule="auto"/>
        <w:jc w:val="center"/>
        <w:rPr>
          <w:rFonts w:ascii="Candara" w:hAnsi="Candara"/>
          <w:color w:val="auto"/>
          <w:sz w:val="22"/>
        </w:rPr>
      </w:pPr>
      <w:r>
        <w:rPr>
          <w:noProof/>
          <w:lang w:eastAsia="tr-TR"/>
        </w:rPr>
        <w:drawing>
          <wp:inline distT="0" distB="0" distL="0" distR="0" wp14:anchorId="36BDE71F" wp14:editId="2E58689B">
            <wp:extent cx="4572000" cy="2743200"/>
            <wp:effectExtent l="0" t="0" r="0" b="0"/>
            <wp:docPr id="3" name="Grafik 3">
              <a:extLst xmlns:a="http://schemas.openxmlformats.org/drawingml/2006/main">
                <a:ext uri="{FF2B5EF4-FFF2-40B4-BE49-F238E27FC236}">
                  <a16:creationId xmlns:a16="http://schemas.microsoft.com/office/drawing/2014/main" id="{F8D72FC3-2675-408E-B747-F41231D23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B7CEB" w:rsidRDefault="008B7CEB" w:rsidP="00CB4C46">
      <w:pPr>
        <w:widowControl w:val="0"/>
        <w:autoSpaceDE w:val="0"/>
        <w:autoSpaceDN w:val="0"/>
        <w:adjustRightInd w:val="0"/>
        <w:jc w:val="both"/>
        <w:rPr>
          <w:rFonts w:ascii="Candara" w:hAnsi="Candara"/>
          <w:b w:val="0"/>
          <w:color w:val="auto"/>
          <w:sz w:val="24"/>
          <w:szCs w:val="24"/>
        </w:rPr>
      </w:pPr>
      <w:r w:rsidRPr="00E64EC0">
        <w:rPr>
          <w:rFonts w:ascii="Candara" w:hAnsi="Candara"/>
          <w:b w:val="0"/>
          <w:color w:val="auto"/>
          <w:sz w:val="24"/>
          <w:szCs w:val="24"/>
        </w:rPr>
        <w:t xml:space="preserve">Firmanızın çalışan sayısı * </w:t>
      </w:r>
      <w:r w:rsidR="00AE7215" w:rsidRPr="00E64EC0">
        <w:rPr>
          <w:rFonts w:ascii="Candara" w:hAnsi="Candara"/>
          <w:b w:val="0"/>
          <w:color w:val="auto"/>
          <w:sz w:val="24"/>
          <w:szCs w:val="24"/>
        </w:rPr>
        <w:t>Y</w:t>
      </w:r>
      <w:r w:rsidRPr="00E64EC0">
        <w:rPr>
          <w:rFonts w:ascii="Candara" w:hAnsi="Candara"/>
          <w:b w:val="0"/>
          <w:color w:val="auto"/>
          <w:sz w:val="24"/>
          <w:szCs w:val="24"/>
        </w:rPr>
        <w:t>atırımlar Ne Yönde Değişecek ? ?</w:t>
      </w:r>
      <w:r w:rsidR="0022183F" w:rsidRPr="00E64EC0">
        <w:rPr>
          <w:rFonts w:ascii="Candara" w:hAnsi="Candara"/>
          <w:b w:val="0"/>
          <w:color w:val="auto"/>
          <w:sz w:val="24"/>
          <w:szCs w:val="24"/>
        </w:rPr>
        <w:t xml:space="preserve"> </w:t>
      </w:r>
      <w:r w:rsidRPr="00E64EC0">
        <w:rPr>
          <w:rFonts w:ascii="Candara" w:hAnsi="Candara"/>
          <w:b w:val="0"/>
          <w:color w:val="auto"/>
          <w:sz w:val="24"/>
          <w:szCs w:val="24"/>
        </w:rPr>
        <w:t xml:space="preserve">siğ değeri 0,00&lt; 0,05 olduğundan dolayı anlamlı bir ilişki vardır. </w:t>
      </w:r>
      <w:r w:rsidR="00CB4C46">
        <w:rPr>
          <w:rFonts w:ascii="Candara" w:hAnsi="Candara"/>
          <w:b w:val="0"/>
          <w:color w:val="auto"/>
          <w:sz w:val="24"/>
          <w:szCs w:val="24"/>
        </w:rPr>
        <w:t xml:space="preserve"> </w:t>
      </w:r>
      <w:r w:rsidRPr="00E64EC0">
        <w:rPr>
          <w:rFonts w:ascii="Candara" w:hAnsi="Candara"/>
          <w:b w:val="0"/>
          <w:color w:val="auto"/>
          <w:sz w:val="24"/>
          <w:szCs w:val="24"/>
        </w:rPr>
        <w:t>Yatırımlar Ne Yönde Değişecek? Sorusuna 1 ve 249 çalışanı olan firmalar aynı kalacağını belirtirken 250 ve üzeri çalışanı olan firmalar artacak cevabını vermişlerdir.</w:t>
      </w:r>
    </w:p>
    <w:p w:rsidR="00800D87" w:rsidRDefault="005300CE" w:rsidP="00044347">
      <w:pPr>
        <w:widowControl w:val="0"/>
        <w:autoSpaceDE w:val="0"/>
        <w:autoSpaceDN w:val="0"/>
        <w:adjustRightInd w:val="0"/>
        <w:spacing w:before="720" w:line="240" w:lineRule="auto"/>
        <w:jc w:val="center"/>
        <w:rPr>
          <w:rFonts w:ascii="Candara" w:hAnsi="Candara"/>
          <w:color w:val="auto"/>
          <w:sz w:val="22"/>
        </w:rPr>
      </w:pPr>
      <w:r w:rsidRPr="006A2504">
        <w:rPr>
          <w:rFonts w:ascii="Candara" w:hAnsi="Candara"/>
          <w:color w:val="auto"/>
          <w:sz w:val="22"/>
        </w:rPr>
        <w:t xml:space="preserve">Grafik </w:t>
      </w:r>
      <w:r>
        <w:rPr>
          <w:rFonts w:ascii="Candara" w:hAnsi="Candara"/>
          <w:color w:val="auto"/>
          <w:sz w:val="22"/>
        </w:rPr>
        <w:t>3</w:t>
      </w:r>
      <w:r w:rsidR="006A1DB9">
        <w:rPr>
          <w:rFonts w:ascii="Candara" w:hAnsi="Candara"/>
          <w:color w:val="auto"/>
          <w:sz w:val="22"/>
        </w:rPr>
        <w:t>0</w:t>
      </w:r>
      <w:r w:rsidRPr="006A2504">
        <w:rPr>
          <w:rFonts w:ascii="Candara" w:hAnsi="Candara"/>
          <w:color w:val="auto"/>
          <w:sz w:val="22"/>
        </w:rPr>
        <w:t xml:space="preserve"> </w:t>
      </w:r>
      <w:r w:rsidR="00CB4C46">
        <w:rPr>
          <w:rFonts w:ascii="Candara" w:hAnsi="Candara"/>
          <w:color w:val="auto"/>
          <w:sz w:val="22"/>
        </w:rPr>
        <w:t xml:space="preserve">- </w:t>
      </w:r>
      <w:r w:rsidR="00800D87" w:rsidRPr="00D328F3">
        <w:rPr>
          <w:rFonts w:ascii="Candara" w:hAnsi="Candara"/>
          <w:color w:val="auto"/>
          <w:sz w:val="22"/>
        </w:rPr>
        <w:t>Firmanızın çalışan sayısı * - İşletmenizde Corona virüs Sonrası İçin Planlar Hazırladınız mı?</w:t>
      </w:r>
    </w:p>
    <w:p w:rsidR="00CF428C" w:rsidRPr="00D328F3" w:rsidRDefault="00CF428C" w:rsidP="00CF428C">
      <w:pPr>
        <w:widowControl w:val="0"/>
        <w:autoSpaceDE w:val="0"/>
        <w:autoSpaceDN w:val="0"/>
        <w:adjustRightInd w:val="0"/>
        <w:spacing w:line="240" w:lineRule="auto"/>
        <w:jc w:val="center"/>
        <w:rPr>
          <w:rFonts w:ascii="Candara" w:hAnsi="Candara"/>
          <w:color w:val="auto"/>
          <w:sz w:val="22"/>
        </w:rPr>
      </w:pPr>
      <w:r>
        <w:rPr>
          <w:noProof/>
          <w:lang w:eastAsia="tr-TR"/>
        </w:rPr>
        <w:drawing>
          <wp:inline distT="0" distB="0" distL="0" distR="0" wp14:anchorId="7F60C22B" wp14:editId="3E05FA0F">
            <wp:extent cx="4572000" cy="3095625"/>
            <wp:effectExtent l="0" t="0" r="0" b="0"/>
            <wp:docPr id="5" name="Grafik 5">
              <a:extLst xmlns:a="http://schemas.openxmlformats.org/drawingml/2006/main">
                <a:ext uri="{FF2B5EF4-FFF2-40B4-BE49-F238E27FC236}">
                  <a16:creationId xmlns:a16="http://schemas.microsoft.com/office/drawing/2014/main" id="{A68F87BA-EE28-4FD4-829F-24DEADFF8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D7D7A" w:rsidRPr="00E64EC0" w:rsidRDefault="000D7D7A" w:rsidP="00CB4C46">
      <w:pPr>
        <w:widowControl w:val="0"/>
        <w:autoSpaceDE w:val="0"/>
        <w:autoSpaceDN w:val="0"/>
        <w:adjustRightInd w:val="0"/>
        <w:jc w:val="both"/>
        <w:rPr>
          <w:rFonts w:ascii="Candara" w:hAnsi="Candara"/>
          <w:b w:val="0"/>
          <w:color w:val="auto"/>
          <w:sz w:val="24"/>
          <w:szCs w:val="24"/>
        </w:rPr>
      </w:pPr>
      <w:r w:rsidRPr="00E64EC0">
        <w:rPr>
          <w:rFonts w:ascii="Candara" w:hAnsi="Candara"/>
          <w:b w:val="0"/>
          <w:color w:val="auto"/>
          <w:sz w:val="24"/>
          <w:szCs w:val="24"/>
        </w:rPr>
        <w:t xml:space="preserve">Firmanızın çalışan sayısı * - İşletmenizde Corona virüs Sonrası İçin Planlar Hazırladınız mı? Sorusu karşılaştırıldığında siğ değeri 0,003&lt; 0,05 </w:t>
      </w:r>
      <w:r w:rsidR="00772966" w:rsidRPr="00E64EC0">
        <w:rPr>
          <w:rFonts w:ascii="Candara" w:hAnsi="Candara"/>
          <w:b w:val="0"/>
          <w:color w:val="auto"/>
          <w:sz w:val="24"/>
          <w:szCs w:val="24"/>
        </w:rPr>
        <w:t>olduğunda</w:t>
      </w:r>
      <w:r w:rsidRPr="00E64EC0">
        <w:rPr>
          <w:rFonts w:ascii="Candara" w:hAnsi="Candara"/>
          <w:b w:val="0"/>
          <w:color w:val="auto"/>
          <w:sz w:val="24"/>
          <w:szCs w:val="24"/>
        </w:rPr>
        <w:t xml:space="preserve"> dolayı anlamlı bir ilişki vardır. </w:t>
      </w:r>
      <w:r w:rsidR="005300CE">
        <w:rPr>
          <w:rFonts w:ascii="Candara" w:hAnsi="Candara"/>
          <w:b w:val="0"/>
          <w:color w:val="auto"/>
          <w:sz w:val="24"/>
          <w:szCs w:val="24"/>
        </w:rPr>
        <w:t>Grafiği</w:t>
      </w:r>
      <w:r w:rsidRPr="00E64EC0">
        <w:rPr>
          <w:rFonts w:ascii="Candara" w:hAnsi="Candara"/>
          <w:b w:val="0"/>
          <w:color w:val="auto"/>
          <w:sz w:val="24"/>
          <w:szCs w:val="24"/>
        </w:rPr>
        <w:t xml:space="preserve"> incelediğimizde “</w:t>
      </w:r>
      <w:r w:rsidR="00772966" w:rsidRPr="00E64EC0">
        <w:rPr>
          <w:rFonts w:ascii="Candara" w:hAnsi="Candara"/>
          <w:b w:val="0"/>
          <w:color w:val="auto"/>
          <w:sz w:val="24"/>
          <w:szCs w:val="24"/>
        </w:rPr>
        <w:t>İş</w:t>
      </w:r>
      <w:r w:rsidRPr="00E64EC0">
        <w:rPr>
          <w:rFonts w:ascii="Candara" w:hAnsi="Candara"/>
          <w:b w:val="0"/>
          <w:color w:val="auto"/>
          <w:sz w:val="24"/>
          <w:szCs w:val="24"/>
        </w:rPr>
        <w:t xml:space="preserve">letmenizde Corona virüs </w:t>
      </w:r>
      <w:r w:rsidR="00772966" w:rsidRPr="00E64EC0">
        <w:rPr>
          <w:rFonts w:ascii="Candara" w:hAnsi="Candara"/>
          <w:b w:val="0"/>
          <w:color w:val="auto"/>
          <w:sz w:val="24"/>
          <w:szCs w:val="24"/>
        </w:rPr>
        <w:t>Sonrası</w:t>
      </w:r>
      <w:r w:rsidRPr="00E64EC0">
        <w:rPr>
          <w:rFonts w:ascii="Candara" w:hAnsi="Candara"/>
          <w:b w:val="0"/>
          <w:color w:val="auto"/>
          <w:sz w:val="24"/>
          <w:szCs w:val="24"/>
        </w:rPr>
        <w:t xml:space="preserve"> </w:t>
      </w:r>
      <w:r w:rsidR="00772966" w:rsidRPr="00E64EC0">
        <w:rPr>
          <w:rFonts w:ascii="Candara" w:hAnsi="Candara"/>
          <w:b w:val="0"/>
          <w:color w:val="auto"/>
          <w:sz w:val="24"/>
          <w:szCs w:val="24"/>
        </w:rPr>
        <w:t>İçin</w:t>
      </w:r>
      <w:r w:rsidRPr="00E64EC0">
        <w:rPr>
          <w:rFonts w:ascii="Candara" w:hAnsi="Candara"/>
          <w:b w:val="0"/>
          <w:color w:val="auto"/>
          <w:sz w:val="24"/>
          <w:szCs w:val="24"/>
        </w:rPr>
        <w:t xml:space="preserve"> Planlar Haz</w:t>
      </w:r>
      <w:r w:rsidR="00772966" w:rsidRPr="00E64EC0">
        <w:rPr>
          <w:rFonts w:ascii="Candara" w:hAnsi="Candara"/>
          <w:b w:val="0"/>
          <w:color w:val="auto"/>
          <w:sz w:val="24"/>
          <w:szCs w:val="24"/>
        </w:rPr>
        <w:t>ı</w:t>
      </w:r>
      <w:r w:rsidRPr="00E64EC0">
        <w:rPr>
          <w:rFonts w:ascii="Candara" w:hAnsi="Candara"/>
          <w:b w:val="0"/>
          <w:color w:val="auto"/>
          <w:sz w:val="24"/>
          <w:szCs w:val="24"/>
        </w:rPr>
        <w:t>rlad</w:t>
      </w:r>
      <w:r w:rsidR="00772966" w:rsidRPr="00E64EC0">
        <w:rPr>
          <w:rFonts w:ascii="Candara" w:hAnsi="Candara"/>
          <w:b w:val="0"/>
          <w:color w:val="auto"/>
          <w:sz w:val="24"/>
          <w:szCs w:val="24"/>
        </w:rPr>
        <w:t>ı</w:t>
      </w:r>
      <w:r w:rsidRPr="00E64EC0">
        <w:rPr>
          <w:rFonts w:ascii="Candara" w:hAnsi="Candara"/>
          <w:b w:val="0"/>
          <w:color w:val="auto"/>
          <w:sz w:val="24"/>
          <w:szCs w:val="24"/>
        </w:rPr>
        <w:t>n</w:t>
      </w:r>
      <w:r w:rsidR="00772966" w:rsidRPr="00E64EC0">
        <w:rPr>
          <w:rFonts w:ascii="Candara" w:hAnsi="Candara"/>
          <w:b w:val="0"/>
          <w:color w:val="auto"/>
          <w:sz w:val="24"/>
          <w:szCs w:val="24"/>
        </w:rPr>
        <w:t>ı</w:t>
      </w:r>
      <w:r w:rsidRPr="00E64EC0">
        <w:rPr>
          <w:rFonts w:ascii="Candara" w:hAnsi="Candara"/>
          <w:b w:val="0"/>
          <w:color w:val="auto"/>
          <w:sz w:val="24"/>
          <w:szCs w:val="24"/>
        </w:rPr>
        <w:t>z m</w:t>
      </w:r>
      <w:r w:rsidR="00772966" w:rsidRPr="00E64EC0">
        <w:rPr>
          <w:rFonts w:ascii="Candara" w:hAnsi="Candara"/>
          <w:b w:val="0"/>
          <w:color w:val="auto"/>
          <w:sz w:val="24"/>
          <w:szCs w:val="24"/>
        </w:rPr>
        <w:t>ı</w:t>
      </w:r>
      <w:r w:rsidRPr="00E64EC0">
        <w:rPr>
          <w:rFonts w:ascii="Candara" w:hAnsi="Candara"/>
          <w:b w:val="0"/>
          <w:color w:val="auto"/>
          <w:sz w:val="24"/>
          <w:szCs w:val="24"/>
        </w:rPr>
        <w:t xml:space="preserve">?” Sorusuna 10 ve üzeri çalışan firmalar evet cevabını verirken küçük işletmeler bu konuda </w:t>
      </w:r>
      <w:r w:rsidR="00772966" w:rsidRPr="00E64EC0">
        <w:rPr>
          <w:rFonts w:ascii="Candara" w:hAnsi="Candara"/>
          <w:b w:val="0"/>
          <w:color w:val="auto"/>
          <w:sz w:val="24"/>
          <w:szCs w:val="24"/>
        </w:rPr>
        <w:t>hazırlıksız</w:t>
      </w:r>
      <w:r w:rsidRPr="00E64EC0">
        <w:rPr>
          <w:rFonts w:ascii="Candara" w:hAnsi="Candara"/>
          <w:b w:val="0"/>
          <w:color w:val="auto"/>
          <w:sz w:val="24"/>
          <w:szCs w:val="24"/>
        </w:rPr>
        <w:t xml:space="preserve"> olduklarını belirtmişlerdir.</w:t>
      </w:r>
    </w:p>
    <w:p w:rsidR="00DD5EAD" w:rsidRDefault="00DD5EAD" w:rsidP="00EF1629">
      <w:pPr>
        <w:spacing w:line="240" w:lineRule="auto"/>
        <w:jc w:val="center"/>
        <w:rPr>
          <w:rFonts w:asciiTheme="majorHAnsi" w:eastAsiaTheme="majorEastAsia" w:hAnsiTheme="majorHAnsi" w:cstheme="majorBidi"/>
          <w:noProof/>
          <w:color w:val="auto"/>
          <w:kern w:val="28"/>
          <w:sz w:val="52"/>
          <w:szCs w:val="32"/>
          <w:lang w:bidi="tr-TR"/>
        </w:rPr>
      </w:pPr>
    </w:p>
    <w:p w:rsidR="008475B9" w:rsidRDefault="008475B9" w:rsidP="00EF1629">
      <w:pPr>
        <w:spacing w:line="240" w:lineRule="auto"/>
        <w:jc w:val="center"/>
        <w:rPr>
          <w:rFonts w:asciiTheme="majorHAnsi" w:eastAsiaTheme="majorEastAsia" w:hAnsiTheme="majorHAnsi" w:cstheme="majorBidi"/>
          <w:noProof/>
          <w:color w:val="auto"/>
          <w:kern w:val="28"/>
          <w:sz w:val="52"/>
          <w:szCs w:val="32"/>
          <w:lang w:bidi="tr-TR"/>
        </w:rPr>
      </w:pPr>
    </w:p>
    <w:p w:rsidR="00575546" w:rsidRDefault="00575546" w:rsidP="002F7FC2">
      <w:pPr>
        <w:rPr>
          <w:rFonts w:ascii="Candara" w:hAnsi="Candara"/>
          <w:color w:val="auto"/>
          <w:sz w:val="24"/>
          <w:szCs w:val="24"/>
        </w:rPr>
      </w:pPr>
      <w:r w:rsidRPr="00E64EC0">
        <w:rPr>
          <w:rFonts w:ascii="Candara" w:hAnsi="Candara"/>
          <w:color w:val="auto"/>
          <w:sz w:val="24"/>
          <w:szCs w:val="24"/>
        </w:rPr>
        <w:lastRenderedPageBreak/>
        <w:t>Firmaların Corona virüs İçin Hükümetin Aldığı Ekonomik Önlemler ile İlgili beklentileri</w:t>
      </w:r>
      <w:r w:rsidR="002F7FC2">
        <w:rPr>
          <w:rFonts w:ascii="Candara" w:hAnsi="Candara"/>
          <w:color w:val="auto"/>
          <w:sz w:val="24"/>
          <w:szCs w:val="24"/>
        </w:rPr>
        <w:t>;</w:t>
      </w:r>
    </w:p>
    <w:p w:rsidR="008475B9" w:rsidRPr="00E64EC0" w:rsidRDefault="008475B9" w:rsidP="00575546">
      <w:pPr>
        <w:jc w:val="center"/>
        <w:rPr>
          <w:rFonts w:ascii="Candara" w:hAnsi="Candara"/>
          <w:color w:val="auto"/>
          <w:sz w:val="24"/>
          <w:szCs w:val="24"/>
        </w:rPr>
      </w:pP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 Sektör kısıtlaması olmaksızın vergi ve SGK ertelenmesi,</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 Corona virüs sonrası pazarı canlandıracak önlemlerin alınması,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3- KGF kredilerinde kullanım sürecinin daha kolay ve esnek olması,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4- KOSGEB aracılığı ile imalata yönelik KOBİ'lere yönelik faizsiz kredilerin çıkarılması,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5- Hijyen ekipmanı bulma ile ilgili güçlüklerin ortadan kaldırılması,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6- KOBİ’lere yönelik limitlerin arttırılması,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7- Ulusal bir ticaret portalının kurulması,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8- Fon dağıtım konusunda bankaların daha adil davranması,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9- Firmalara yönelik güven ortamının yaratılması,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10- SGK ve Vergi borçlarından dolayı bankalara konulan haciz sürecinin uzatılması ve keyfi uygulamaların ortadan kaldırılması,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11- İşe devam kredilerinin 1 yıl ödemesiz 5 yıl vadeli olarak planlanması,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12- En az iki yıl vergi ve SGK’larda ödeme süreçlerinin esnetilmesi,</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13- Faizsiz bir destek modelinin geliştirilmesi,</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14- Üretimi canlandıracak tedbirlerin alınması,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15- İhracatı canlandıracak tedbirlerin alınması,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17- Corona’nın meslek hastalığı sayılmadığı ile ilgili kanuni düzenleme yapılması,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18- Corona sonrası oluşabilecek işçi ve işveren sorunlarına yönelik tedbirlerin alınması,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19- Kur artışlarına yönelik ekonomik tedbirlerin alınması,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20- Firmaların sadece kredileri değil diğer borçlarının da ertelenmesi (ÇEK, SENET VS..)</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22- SGK ve Vergi borçlarına yönelik yapılandırmanın getirilmesi,</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23- Fon kullanımı noktasında özel bankaların daha esnek olması,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24- Üreticilerin döviz girdi maliyetlerine yönelik tedbirler alınması,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25- Corona virüsü döneminde elektrik ve doğalgaz borçlarına yönelik kalaylık sağlanması,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 xml:space="preserve">26- Dönemsel yeni ekonomik tedbirlerin açıklanması, </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27- Kısa çalışma ödeneği ile ilgili limitlerin arttırılması,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28- Corona virüs sonrası için üretim ve istihdam ile ilgili geniş bir eylem planının hazırlanması,</w:t>
      </w:r>
    </w:p>
    <w:p w:rsidR="00575546" w:rsidRPr="00E64EC0" w:rsidRDefault="00575546" w:rsidP="00575546">
      <w:pPr>
        <w:jc w:val="both"/>
        <w:rPr>
          <w:rFonts w:ascii="Candara" w:hAnsi="Candara"/>
          <w:b w:val="0"/>
          <w:color w:val="auto"/>
          <w:sz w:val="24"/>
          <w:szCs w:val="24"/>
        </w:rPr>
      </w:pPr>
      <w:r w:rsidRPr="00E64EC0">
        <w:rPr>
          <w:rFonts w:ascii="Candara" w:hAnsi="Candara"/>
          <w:b w:val="0"/>
          <w:color w:val="auto"/>
          <w:sz w:val="24"/>
          <w:szCs w:val="24"/>
        </w:rPr>
        <w:t>29- İşsiz kalanlarla ilgili olarak prosedürün azaltılması ve limitlerin yükseltilmesi,</w:t>
      </w:r>
    </w:p>
    <w:p w:rsidR="001C0ED5" w:rsidRPr="00E64EC0" w:rsidRDefault="001C0ED5" w:rsidP="00EF1629">
      <w:pPr>
        <w:spacing w:line="240" w:lineRule="auto"/>
        <w:jc w:val="center"/>
        <w:rPr>
          <w:rFonts w:asciiTheme="majorHAnsi" w:eastAsiaTheme="majorEastAsia" w:hAnsiTheme="majorHAnsi" w:cstheme="majorBidi"/>
          <w:noProof/>
          <w:color w:val="auto"/>
          <w:kern w:val="28"/>
          <w:sz w:val="52"/>
          <w:szCs w:val="32"/>
          <w:lang w:bidi="tr-TR"/>
        </w:rPr>
      </w:pPr>
    </w:p>
    <w:p w:rsidR="001C0ED5" w:rsidRPr="00E64EC0" w:rsidRDefault="001C0ED5" w:rsidP="00EF1629">
      <w:pPr>
        <w:spacing w:line="240" w:lineRule="auto"/>
        <w:jc w:val="center"/>
        <w:rPr>
          <w:rFonts w:asciiTheme="majorHAnsi" w:eastAsiaTheme="majorEastAsia" w:hAnsiTheme="majorHAnsi" w:cstheme="majorBidi"/>
          <w:noProof/>
          <w:color w:val="auto"/>
          <w:kern w:val="28"/>
          <w:sz w:val="52"/>
          <w:szCs w:val="32"/>
          <w:lang w:bidi="tr-TR"/>
        </w:rPr>
      </w:pPr>
    </w:p>
    <w:p w:rsidR="001C0ED5" w:rsidRPr="00E64EC0" w:rsidRDefault="001C0ED5" w:rsidP="00EF1629">
      <w:pPr>
        <w:spacing w:line="240" w:lineRule="auto"/>
        <w:jc w:val="center"/>
        <w:rPr>
          <w:rFonts w:asciiTheme="majorHAnsi" w:eastAsiaTheme="majorEastAsia" w:hAnsiTheme="majorHAnsi" w:cstheme="majorBidi"/>
          <w:noProof/>
          <w:color w:val="auto"/>
          <w:kern w:val="28"/>
          <w:sz w:val="52"/>
          <w:szCs w:val="32"/>
          <w:lang w:bidi="tr-TR"/>
        </w:rPr>
      </w:pPr>
    </w:p>
    <w:p w:rsidR="001C0ED5" w:rsidRPr="00E64EC0" w:rsidRDefault="001C0ED5" w:rsidP="00EF1629">
      <w:pPr>
        <w:spacing w:line="240" w:lineRule="auto"/>
        <w:jc w:val="center"/>
        <w:rPr>
          <w:rFonts w:asciiTheme="majorHAnsi" w:eastAsiaTheme="majorEastAsia" w:hAnsiTheme="majorHAnsi" w:cstheme="majorBidi"/>
          <w:noProof/>
          <w:color w:val="auto"/>
          <w:kern w:val="28"/>
          <w:sz w:val="52"/>
          <w:szCs w:val="32"/>
          <w:lang w:bidi="tr-TR"/>
        </w:rPr>
      </w:pPr>
    </w:p>
    <w:p w:rsidR="001C0ED5" w:rsidRPr="00E64EC0" w:rsidRDefault="001C0ED5" w:rsidP="00EF1629">
      <w:pPr>
        <w:spacing w:line="240" w:lineRule="auto"/>
        <w:jc w:val="center"/>
        <w:rPr>
          <w:rFonts w:asciiTheme="majorHAnsi" w:eastAsiaTheme="majorEastAsia" w:hAnsiTheme="majorHAnsi" w:cstheme="majorBidi"/>
          <w:noProof/>
          <w:color w:val="auto"/>
          <w:kern w:val="28"/>
          <w:sz w:val="52"/>
          <w:szCs w:val="32"/>
          <w:lang w:bidi="tr-TR"/>
        </w:rPr>
      </w:pPr>
    </w:p>
    <w:p w:rsidR="001C0ED5" w:rsidRPr="00E64EC0" w:rsidRDefault="001C0ED5" w:rsidP="00EF1629">
      <w:pPr>
        <w:spacing w:line="240" w:lineRule="auto"/>
        <w:jc w:val="center"/>
        <w:rPr>
          <w:rFonts w:asciiTheme="majorHAnsi" w:eastAsiaTheme="majorEastAsia" w:hAnsiTheme="majorHAnsi" w:cstheme="majorBidi"/>
          <w:noProof/>
          <w:color w:val="auto"/>
          <w:kern w:val="28"/>
          <w:sz w:val="52"/>
          <w:szCs w:val="32"/>
          <w:lang w:bidi="tr-TR"/>
        </w:rPr>
      </w:pPr>
    </w:p>
    <w:p w:rsidR="001C0ED5" w:rsidRPr="00E64EC0" w:rsidRDefault="001C0ED5" w:rsidP="00EF1629">
      <w:pPr>
        <w:spacing w:line="240" w:lineRule="auto"/>
        <w:jc w:val="center"/>
        <w:rPr>
          <w:rFonts w:asciiTheme="majorHAnsi" w:eastAsiaTheme="majorEastAsia" w:hAnsiTheme="majorHAnsi" w:cstheme="majorBidi"/>
          <w:noProof/>
          <w:color w:val="auto"/>
          <w:kern w:val="28"/>
          <w:sz w:val="52"/>
          <w:szCs w:val="32"/>
          <w:lang w:bidi="tr-TR"/>
        </w:rPr>
      </w:pPr>
    </w:p>
    <w:p w:rsidR="00C10001" w:rsidRPr="00E64EC0" w:rsidRDefault="00E475D2" w:rsidP="00C10001">
      <w:pPr>
        <w:spacing w:line="240" w:lineRule="auto"/>
        <w:jc w:val="center"/>
        <w:rPr>
          <w:rFonts w:asciiTheme="majorHAnsi" w:eastAsiaTheme="majorEastAsia" w:hAnsiTheme="majorHAnsi" w:cstheme="majorBidi"/>
          <w:noProof/>
          <w:color w:val="auto"/>
          <w:kern w:val="28"/>
          <w:sz w:val="52"/>
          <w:szCs w:val="32"/>
          <w:lang w:bidi="tr-TR"/>
        </w:rPr>
      </w:pPr>
      <w:r w:rsidRPr="00E64EC0">
        <w:rPr>
          <w:rFonts w:asciiTheme="majorHAnsi" w:eastAsiaTheme="majorEastAsia" w:hAnsiTheme="majorHAnsi" w:cstheme="majorBidi"/>
          <w:noProof/>
          <w:color w:val="auto"/>
          <w:kern w:val="28"/>
          <w:sz w:val="52"/>
          <w:szCs w:val="32"/>
          <w:lang w:bidi="tr-TR"/>
        </w:rPr>
        <w:lastRenderedPageBreak/>
        <w:t>Genel Değerlendirme ve Sonuç</w:t>
      </w:r>
    </w:p>
    <w:p w:rsidR="00C10001" w:rsidRPr="00E64EC0" w:rsidRDefault="00C10001" w:rsidP="00C10001">
      <w:pPr>
        <w:spacing w:line="240" w:lineRule="auto"/>
        <w:jc w:val="center"/>
        <w:rPr>
          <w:rFonts w:ascii="Candara" w:hAnsi="Candara"/>
          <w:b w:val="0"/>
          <w:color w:val="auto"/>
          <w:sz w:val="24"/>
          <w:szCs w:val="24"/>
        </w:rPr>
      </w:pPr>
    </w:p>
    <w:p w:rsidR="00652262" w:rsidRPr="00E64EC0" w:rsidRDefault="00C10001" w:rsidP="00941883">
      <w:pPr>
        <w:spacing w:line="360" w:lineRule="auto"/>
        <w:ind w:left="567" w:right="395"/>
        <w:jc w:val="both"/>
        <w:rPr>
          <w:rFonts w:ascii="Candara" w:hAnsi="Candara"/>
          <w:b w:val="0"/>
          <w:color w:val="auto"/>
          <w:sz w:val="24"/>
          <w:szCs w:val="24"/>
        </w:rPr>
      </w:pPr>
      <w:r w:rsidRPr="00E64EC0">
        <w:rPr>
          <w:rFonts w:ascii="Candara" w:hAnsi="Candara"/>
          <w:b w:val="0"/>
          <w:color w:val="auto"/>
          <w:sz w:val="24"/>
          <w:szCs w:val="24"/>
        </w:rPr>
        <w:t>İnsanların</w:t>
      </w:r>
      <w:r w:rsidR="00652262" w:rsidRPr="00E64EC0">
        <w:rPr>
          <w:rFonts w:ascii="Candara" w:hAnsi="Candara"/>
          <w:b w:val="0"/>
          <w:color w:val="auto"/>
          <w:sz w:val="24"/>
          <w:szCs w:val="24"/>
        </w:rPr>
        <w:t xml:space="preserve"> sağlı</w:t>
      </w:r>
      <w:r w:rsidR="0022183F" w:rsidRPr="00E64EC0">
        <w:rPr>
          <w:rFonts w:ascii="Candara" w:hAnsi="Candara"/>
          <w:b w:val="0"/>
          <w:color w:val="auto"/>
          <w:sz w:val="24"/>
          <w:szCs w:val="24"/>
        </w:rPr>
        <w:t>klarıyla beraber ekonomisini de</w:t>
      </w:r>
      <w:r w:rsidR="00652262" w:rsidRPr="00E64EC0">
        <w:rPr>
          <w:rFonts w:ascii="Candara" w:hAnsi="Candara"/>
          <w:b w:val="0"/>
          <w:color w:val="auto"/>
          <w:sz w:val="24"/>
          <w:szCs w:val="24"/>
        </w:rPr>
        <w:t xml:space="preserve"> etkileyen corona salgını, </w:t>
      </w:r>
      <w:r w:rsidR="0022183F" w:rsidRPr="00E64EC0">
        <w:rPr>
          <w:rFonts w:ascii="Candara" w:hAnsi="Candara"/>
          <w:b w:val="0"/>
          <w:color w:val="auto"/>
          <w:sz w:val="24"/>
          <w:szCs w:val="24"/>
        </w:rPr>
        <w:t xml:space="preserve">etkinliğini </w:t>
      </w:r>
      <w:r w:rsidR="00652262" w:rsidRPr="00E64EC0">
        <w:rPr>
          <w:rFonts w:ascii="Candara" w:hAnsi="Candara"/>
          <w:b w:val="0"/>
          <w:color w:val="auto"/>
          <w:sz w:val="24"/>
          <w:szCs w:val="24"/>
        </w:rPr>
        <w:t>yitirdiğinde dünyayı</w:t>
      </w:r>
      <w:r w:rsidR="0022183F" w:rsidRPr="00E64EC0">
        <w:rPr>
          <w:rFonts w:ascii="Candara" w:hAnsi="Candara"/>
          <w:b w:val="0"/>
          <w:color w:val="auto"/>
          <w:sz w:val="24"/>
          <w:szCs w:val="24"/>
        </w:rPr>
        <w:t>,</w:t>
      </w:r>
      <w:r w:rsidR="00F65E28" w:rsidRPr="00E64EC0">
        <w:rPr>
          <w:rFonts w:ascii="Candara" w:hAnsi="Candara"/>
          <w:b w:val="0"/>
          <w:color w:val="auto"/>
          <w:sz w:val="24"/>
          <w:szCs w:val="24"/>
        </w:rPr>
        <w:t xml:space="preserve"> sosyal </w:t>
      </w:r>
      <w:r w:rsidR="0022183F" w:rsidRPr="00E64EC0">
        <w:rPr>
          <w:rFonts w:ascii="Candara" w:hAnsi="Candara"/>
          <w:b w:val="0"/>
          <w:color w:val="auto"/>
          <w:sz w:val="24"/>
          <w:szCs w:val="24"/>
        </w:rPr>
        <w:t xml:space="preserve">ve </w:t>
      </w:r>
      <w:r w:rsidR="00F65E28" w:rsidRPr="00E64EC0">
        <w:rPr>
          <w:rFonts w:ascii="Candara" w:hAnsi="Candara"/>
          <w:b w:val="0"/>
          <w:color w:val="auto"/>
          <w:sz w:val="24"/>
          <w:szCs w:val="24"/>
        </w:rPr>
        <w:t xml:space="preserve">ekonomik anlamda </w:t>
      </w:r>
      <w:r w:rsidR="00652262" w:rsidRPr="00E64EC0">
        <w:rPr>
          <w:rFonts w:ascii="Candara" w:hAnsi="Candara"/>
          <w:b w:val="0"/>
          <w:color w:val="auto"/>
          <w:sz w:val="24"/>
          <w:szCs w:val="24"/>
        </w:rPr>
        <w:t>yeniden şekillendirecek</w:t>
      </w:r>
      <w:r w:rsidR="00F65E28" w:rsidRPr="00E64EC0">
        <w:rPr>
          <w:rFonts w:ascii="Candara" w:hAnsi="Candara"/>
          <w:b w:val="0"/>
          <w:color w:val="auto"/>
          <w:sz w:val="24"/>
          <w:szCs w:val="24"/>
        </w:rPr>
        <w:t>tir.</w:t>
      </w:r>
      <w:r w:rsidR="00652262" w:rsidRPr="00E64EC0">
        <w:rPr>
          <w:rFonts w:ascii="Candara" w:hAnsi="Candara"/>
          <w:b w:val="0"/>
          <w:color w:val="auto"/>
          <w:sz w:val="24"/>
          <w:szCs w:val="24"/>
        </w:rPr>
        <w:t xml:space="preserve"> </w:t>
      </w:r>
    </w:p>
    <w:p w:rsidR="00652262" w:rsidRPr="00E64EC0" w:rsidRDefault="00F65E28" w:rsidP="00941883">
      <w:pPr>
        <w:spacing w:before="240" w:line="360" w:lineRule="auto"/>
        <w:ind w:left="567" w:right="395"/>
        <w:jc w:val="both"/>
        <w:rPr>
          <w:rFonts w:ascii="Candara" w:hAnsi="Candara"/>
          <w:b w:val="0"/>
          <w:color w:val="auto"/>
          <w:sz w:val="24"/>
          <w:szCs w:val="24"/>
        </w:rPr>
      </w:pPr>
      <w:r w:rsidRPr="00E64EC0">
        <w:rPr>
          <w:rFonts w:ascii="Candara" w:hAnsi="Candara"/>
          <w:b w:val="0"/>
          <w:color w:val="auto"/>
          <w:sz w:val="24"/>
          <w:szCs w:val="24"/>
        </w:rPr>
        <w:t>Çin geçtiğimiz 20 yılda dünya</w:t>
      </w:r>
      <w:r w:rsidR="0022183F" w:rsidRPr="00E64EC0">
        <w:rPr>
          <w:rFonts w:ascii="Candara" w:hAnsi="Candara"/>
          <w:b w:val="0"/>
          <w:color w:val="auto"/>
          <w:sz w:val="24"/>
          <w:szCs w:val="24"/>
        </w:rPr>
        <w:t>nın</w:t>
      </w:r>
      <w:r w:rsidRPr="00E64EC0">
        <w:rPr>
          <w:rFonts w:ascii="Candara" w:hAnsi="Candara"/>
          <w:b w:val="0"/>
          <w:color w:val="auto"/>
          <w:sz w:val="24"/>
          <w:szCs w:val="24"/>
        </w:rPr>
        <w:t xml:space="preserve"> hemen her </w:t>
      </w:r>
      <w:r w:rsidR="00FB59F3" w:rsidRPr="00E64EC0">
        <w:rPr>
          <w:rFonts w:ascii="Candara" w:hAnsi="Candara"/>
          <w:b w:val="0"/>
          <w:color w:val="auto"/>
          <w:sz w:val="24"/>
          <w:szCs w:val="24"/>
        </w:rPr>
        <w:t>alanda</w:t>
      </w:r>
      <w:r w:rsidRPr="00E64EC0">
        <w:rPr>
          <w:rFonts w:ascii="Candara" w:hAnsi="Candara"/>
          <w:b w:val="0"/>
          <w:color w:val="auto"/>
          <w:sz w:val="24"/>
          <w:szCs w:val="24"/>
        </w:rPr>
        <w:t xml:space="preserve"> en önemli tedarikçisi konumundadır. Fakat corona salgını sonrası birçok üretici karantina nedeniyle</w:t>
      </w:r>
      <w:r w:rsidR="0022183F" w:rsidRPr="00E64EC0">
        <w:rPr>
          <w:rFonts w:ascii="Candara" w:hAnsi="Candara"/>
          <w:b w:val="0"/>
          <w:color w:val="auto"/>
          <w:sz w:val="24"/>
          <w:szCs w:val="24"/>
        </w:rPr>
        <w:t xml:space="preserve"> kapanmak zorunda kalmışlardır. </w:t>
      </w:r>
      <w:r w:rsidRPr="00E64EC0">
        <w:rPr>
          <w:rFonts w:ascii="Candara" w:hAnsi="Candara"/>
          <w:b w:val="0"/>
          <w:color w:val="auto"/>
          <w:sz w:val="24"/>
          <w:szCs w:val="24"/>
        </w:rPr>
        <w:t xml:space="preserve">Dünyanın en büyük tedarikçisi iki ay buyunca kendi içine kapanmıştır. Bu durum birçok firmaya Çin pazarının ne kadar öngörülemez olabileceğini göstermiştir. Corona salgını sonrası üretimle ilgili birçok alanda Çin pazarı liderliğini korusa bile bazı yerel alternatif tedarikçilerin oluşturulması gerekmektedir. </w:t>
      </w:r>
      <w:r w:rsidR="00382F01" w:rsidRPr="00E64EC0">
        <w:rPr>
          <w:rFonts w:ascii="Candara" w:hAnsi="Candara"/>
          <w:b w:val="0"/>
          <w:color w:val="auto"/>
          <w:sz w:val="24"/>
          <w:szCs w:val="24"/>
        </w:rPr>
        <w:t xml:space="preserve">Bu bağlamda ülkemiz konumu neticesinde en önemli alternatif olacaktır. </w:t>
      </w:r>
      <w:r w:rsidR="00D74B1B">
        <w:rPr>
          <w:rFonts w:ascii="Candara" w:hAnsi="Candara"/>
          <w:b w:val="0"/>
          <w:color w:val="auto"/>
          <w:sz w:val="24"/>
          <w:szCs w:val="24"/>
        </w:rPr>
        <w:t>Uluslara</w:t>
      </w:r>
      <w:r w:rsidR="00382F01" w:rsidRPr="00E64EC0">
        <w:rPr>
          <w:rFonts w:ascii="Candara" w:hAnsi="Candara"/>
          <w:b w:val="0"/>
          <w:color w:val="auto"/>
          <w:sz w:val="24"/>
          <w:szCs w:val="24"/>
        </w:rPr>
        <w:t xml:space="preserve">arası anlamda yapılan bir araştırmada </w:t>
      </w:r>
      <w:r w:rsidR="00652262" w:rsidRPr="00E64EC0">
        <w:rPr>
          <w:rFonts w:ascii="Candara" w:hAnsi="Candara"/>
          <w:b w:val="0"/>
          <w:color w:val="auto"/>
          <w:sz w:val="24"/>
          <w:szCs w:val="24"/>
        </w:rPr>
        <w:t>Dünyanın gelişmiş ülkelerinde yaşayanların birçoğu, COVID-19 karantina süreci sonlandığında ekonom</w:t>
      </w:r>
      <w:r w:rsidR="00382F01" w:rsidRPr="00E64EC0">
        <w:rPr>
          <w:rFonts w:ascii="Candara" w:hAnsi="Candara"/>
          <w:b w:val="0"/>
          <w:color w:val="auto"/>
          <w:sz w:val="24"/>
          <w:szCs w:val="24"/>
        </w:rPr>
        <w:t>ilerin</w:t>
      </w:r>
      <w:r w:rsidR="00652262" w:rsidRPr="00E64EC0">
        <w:rPr>
          <w:rFonts w:ascii="Candara" w:hAnsi="Candara"/>
          <w:b w:val="0"/>
          <w:color w:val="auto"/>
          <w:sz w:val="24"/>
          <w:szCs w:val="24"/>
        </w:rPr>
        <w:t xml:space="preserve"> hızlı bir şekilde toparlanmasının </w:t>
      </w:r>
      <w:r w:rsidR="00382F01" w:rsidRPr="00E64EC0">
        <w:rPr>
          <w:rFonts w:ascii="Candara" w:hAnsi="Candara"/>
          <w:b w:val="0"/>
          <w:color w:val="auto"/>
          <w:sz w:val="24"/>
          <w:szCs w:val="24"/>
        </w:rPr>
        <w:t xml:space="preserve">kolay olamadığını </w:t>
      </w:r>
      <w:r w:rsidR="0022183F" w:rsidRPr="00E64EC0">
        <w:rPr>
          <w:rFonts w:ascii="Candara" w:hAnsi="Candara"/>
          <w:b w:val="0"/>
          <w:color w:val="auto"/>
          <w:sz w:val="24"/>
          <w:szCs w:val="24"/>
        </w:rPr>
        <w:t xml:space="preserve">öngörülmektedir. </w:t>
      </w:r>
      <w:r w:rsidR="00652262" w:rsidRPr="00E64EC0">
        <w:rPr>
          <w:rFonts w:ascii="Candara" w:hAnsi="Candara"/>
          <w:b w:val="0"/>
          <w:color w:val="auto"/>
          <w:sz w:val="24"/>
          <w:szCs w:val="24"/>
        </w:rPr>
        <w:t>9 - 12 Nisan tarihleri arasında yaklaşık 29.000 katılımcıyla gerçekleştirilen araştırmada; İspanya (%76), Fransa (%72), İtalya (%68), İngiltere (%67), Rusya ve Japonya (%64) ve Kanada (%62) hızlı bir ekonomik toparlanma olacağına katılmayan ülkeler arasında yer alırken; Vietnam (%80), Çin (%68) ve Hindistan (%63) ise hızlı bir iyileşme gerçekleşeceğini düşün</w:t>
      </w:r>
      <w:r w:rsidR="004F6CD1" w:rsidRPr="00E64EC0">
        <w:rPr>
          <w:rFonts w:ascii="Candara" w:hAnsi="Candara"/>
          <w:b w:val="0"/>
          <w:color w:val="auto"/>
          <w:sz w:val="24"/>
          <w:szCs w:val="24"/>
        </w:rPr>
        <w:t xml:space="preserve">mektedir. </w:t>
      </w:r>
    </w:p>
    <w:p w:rsidR="004F6CD1" w:rsidRPr="00E64EC0" w:rsidRDefault="00D74B1B" w:rsidP="00941883">
      <w:pPr>
        <w:spacing w:before="240" w:line="360" w:lineRule="auto"/>
        <w:ind w:left="567" w:right="395"/>
        <w:jc w:val="both"/>
        <w:rPr>
          <w:rFonts w:ascii="Candara" w:hAnsi="Candara"/>
          <w:b w:val="0"/>
          <w:color w:val="auto"/>
          <w:sz w:val="24"/>
          <w:szCs w:val="24"/>
        </w:rPr>
      </w:pPr>
      <w:r>
        <w:rPr>
          <w:rFonts w:ascii="Candara" w:hAnsi="Candara"/>
          <w:b w:val="0"/>
          <w:color w:val="auto"/>
          <w:sz w:val="24"/>
          <w:szCs w:val="24"/>
        </w:rPr>
        <w:t xml:space="preserve">Sivas Ticaret ve </w:t>
      </w:r>
      <w:r w:rsidR="004F6CD1" w:rsidRPr="00E64EC0">
        <w:rPr>
          <w:rFonts w:ascii="Candara" w:hAnsi="Candara"/>
          <w:b w:val="0"/>
          <w:color w:val="auto"/>
          <w:sz w:val="24"/>
          <w:szCs w:val="24"/>
        </w:rPr>
        <w:t xml:space="preserve"> Sanayi Odası üyelerine yönelik yapmış olduğumuz araştırmada 2020 yılına yönelik beklentileri olumsuz olmasına rağmen 2021 yılına yönelik beklentileri olumdur. </w:t>
      </w:r>
      <w:r w:rsidR="00FC6C57" w:rsidRPr="00E64EC0">
        <w:rPr>
          <w:rFonts w:ascii="Candara" w:hAnsi="Candara"/>
          <w:b w:val="0"/>
          <w:color w:val="auto"/>
          <w:sz w:val="24"/>
          <w:szCs w:val="24"/>
        </w:rPr>
        <w:t>Bu olumlu düşünceye rağmen firmaların önemli bir kısmı gelecek öngörüleri ile ilgili planla</w:t>
      </w:r>
      <w:r>
        <w:rPr>
          <w:rFonts w:ascii="Candara" w:hAnsi="Candara"/>
          <w:b w:val="0"/>
          <w:color w:val="auto"/>
          <w:sz w:val="24"/>
          <w:szCs w:val="24"/>
        </w:rPr>
        <w:t xml:space="preserve">r yapmamıştır. Sivas Ticaret ve </w:t>
      </w:r>
      <w:r w:rsidR="00FC6C57" w:rsidRPr="00E64EC0">
        <w:rPr>
          <w:rFonts w:ascii="Candara" w:hAnsi="Candara"/>
          <w:b w:val="0"/>
          <w:color w:val="auto"/>
          <w:sz w:val="24"/>
          <w:szCs w:val="24"/>
        </w:rPr>
        <w:t xml:space="preserve"> Sanayi Odası olarak firmalara yönelik </w:t>
      </w:r>
      <w:r w:rsidR="00D97C85" w:rsidRPr="00E64EC0">
        <w:rPr>
          <w:rFonts w:ascii="Candara" w:hAnsi="Candara"/>
          <w:b w:val="0"/>
          <w:color w:val="auto"/>
          <w:sz w:val="24"/>
          <w:szCs w:val="24"/>
        </w:rPr>
        <w:t xml:space="preserve">gelecek planlarının hazırlanmasında yol gösterici olunmalıdır. </w:t>
      </w:r>
      <w:r w:rsidR="00966C08" w:rsidRPr="00E64EC0">
        <w:rPr>
          <w:rFonts w:ascii="Candara" w:hAnsi="Candara"/>
          <w:b w:val="0"/>
          <w:color w:val="auto"/>
          <w:sz w:val="24"/>
          <w:szCs w:val="24"/>
        </w:rPr>
        <w:t xml:space="preserve">Çünkü daha öncede söylemiş olduğumuz gibi dünya Çin’e alternatif tedarikçiler arayacaktır ve bu bağlamda bizlerin bu pastadan payımızı almamız gerekmektedir. </w:t>
      </w:r>
    </w:p>
    <w:p w:rsidR="00B55F6A" w:rsidRPr="00E64EC0" w:rsidRDefault="00B55F6A" w:rsidP="00941883">
      <w:pPr>
        <w:spacing w:before="240" w:line="360" w:lineRule="auto"/>
        <w:ind w:left="567" w:right="395"/>
        <w:jc w:val="both"/>
        <w:rPr>
          <w:rFonts w:ascii="Candara" w:hAnsi="Candara"/>
          <w:b w:val="0"/>
          <w:color w:val="auto"/>
          <w:sz w:val="24"/>
          <w:szCs w:val="24"/>
        </w:rPr>
      </w:pPr>
      <w:r w:rsidRPr="00E64EC0">
        <w:rPr>
          <w:rFonts w:ascii="Candara" w:hAnsi="Candara"/>
          <w:b w:val="0"/>
          <w:color w:val="auto"/>
          <w:sz w:val="24"/>
          <w:szCs w:val="24"/>
        </w:rPr>
        <w:t>Yapılan araştırma neticesinde ihracat yapmayan ve potansiyeli düşük firmalara yönelik bir eylem planı geliştirilmelidir.</w:t>
      </w:r>
    </w:p>
    <w:p w:rsidR="00B55F6A" w:rsidRPr="00E64EC0" w:rsidRDefault="007241C9" w:rsidP="00941883">
      <w:pPr>
        <w:spacing w:before="240" w:line="360" w:lineRule="auto"/>
        <w:ind w:left="567" w:right="395"/>
        <w:jc w:val="both"/>
        <w:rPr>
          <w:rFonts w:ascii="Candara" w:hAnsi="Candara"/>
          <w:b w:val="0"/>
          <w:color w:val="auto"/>
          <w:sz w:val="24"/>
          <w:szCs w:val="24"/>
        </w:rPr>
      </w:pPr>
      <w:r w:rsidRPr="00E64EC0">
        <w:rPr>
          <w:rFonts w:ascii="Candara" w:hAnsi="Candara"/>
          <w:b w:val="0"/>
          <w:color w:val="auto"/>
          <w:sz w:val="24"/>
          <w:szCs w:val="24"/>
        </w:rPr>
        <w:t xml:space="preserve">Corona vürüs sürecinde </w:t>
      </w:r>
      <w:r w:rsidR="00211F22">
        <w:rPr>
          <w:rFonts w:ascii="Candara" w:hAnsi="Candara"/>
          <w:b w:val="0"/>
          <w:color w:val="auto"/>
          <w:sz w:val="24"/>
          <w:szCs w:val="24"/>
        </w:rPr>
        <w:t xml:space="preserve">Sivas Ticaret ve </w:t>
      </w:r>
      <w:r w:rsidRPr="00E64EC0">
        <w:rPr>
          <w:rFonts w:ascii="Candara" w:hAnsi="Candara"/>
          <w:b w:val="0"/>
          <w:color w:val="auto"/>
          <w:sz w:val="24"/>
          <w:szCs w:val="24"/>
        </w:rPr>
        <w:t xml:space="preserve">Sanayi </w:t>
      </w:r>
      <w:r w:rsidR="00D74B1B">
        <w:rPr>
          <w:rFonts w:ascii="Candara" w:hAnsi="Candara"/>
          <w:b w:val="0"/>
          <w:color w:val="auto"/>
          <w:sz w:val="24"/>
          <w:szCs w:val="24"/>
        </w:rPr>
        <w:t>Odasının performansı üyelerimiz</w:t>
      </w:r>
      <w:r w:rsidRPr="00E64EC0">
        <w:rPr>
          <w:rFonts w:ascii="Candara" w:hAnsi="Candara"/>
          <w:b w:val="0"/>
          <w:color w:val="auto"/>
          <w:sz w:val="24"/>
          <w:szCs w:val="24"/>
        </w:rPr>
        <w:t xml:space="preserve"> tarafında olumlu bulunmaktadır. Bu süreçte firmaların tamamına yakını koruyucu tedbirler almıştır. </w:t>
      </w:r>
      <w:r w:rsidR="002F6D89" w:rsidRPr="00E64EC0">
        <w:rPr>
          <w:rFonts w:ascii="Candara" w:hAnsi="Candara"/>
          <w:b w:val="0"/>
          <w:color w:val="auto"/>
          <w:sz w:val="24"/>
          <w:szCs w:val="24"/>
        </w:rPr>
        <w:t xml:space="preserve">Buna rağmen firmalar kriz dönemlerinde nasıl hareket edeceklerini bilmedikleri için bir </w:t>
      </w:r>
      <w:r w:rsidR="002F6D89" w:rsidRPr="00E64EC0">
        <w:rPr>
          <w:rFonts w:ascii="Candara" w:hAnsi="Candara"/>
          <w:b w:val="0"/>
          <w:color w:val="auto"/>
          <w:sz w:val="24"/>
          <w:szCs w:val="24"/>
        </w:rPr>
        <w:lastRenderedPageBreak/>
        <w:t xml:space="preserve">yarısına yakını bir kriz yönetim ekibi oluşturmadıklarını belirtmişlerdir. </w:t>
      </w:r>
      <w:r w:rsidR="001B71D5" w:rsidRPr="00E64EC0">
        <w:rPr>
          <w:rFonts w:ascii="Candara" w:hAnsi="Candara"/>
          <w:b w:val="0"/>
          <w:color w:val="auto"/>
          <w:sz w:val="24"/>
          <w:szCs w:val="24"/>
        </w:rPr>
        <w:t>Firmaların gerek sağlık gerekse ekonomik anlamda hükümete duydukları güven yüksektir.</w:t>
      </w:r>
      <w:r w:rsidR="00DE7CD8" w:rsidRPr="00E64EC0">
        <w:rPr>
          <w:rFonts w:ascii="Candara" w:hAnsi="Candara"/>
          <w:b w:val="0"/>
          <w:color w:val="auto"/>
          <w:sz w:val="24"/>
          <w:szCs w:val="24"/>
        </w:rPr>
        <w:t xml:space="preserve"> Araştırmamızda dikkati çeken en önemli husus firmaların gelecek senaryolarında dijitalleşme çok fazla yer almamaktadır. </w:t>
      </w:r>
      <w:r w:rsidR="00CD1966">
        <w:rPr>
          <w:rFonts w:ascii="Candara" w:hAnsi="Candara"/>
          <w:b w:val="0"/>
          <w:color w:val="auto"/>
          <w:sz w:val="24"/>
          <w:szCs w:val="24"/>
        </w:rPr>
        <w:t xml:space="preserve">Firmaların girdi maliyetlerinde ise </w:t>
      </w:r>
      <w:r w:rsidR="001D3803">
        <w:rPr>
          <w:rFonts w:ascii="Candara" w:hAnsi="Candara"/>
          <w:b w:val="0"/>
          <w:color w:val="auto"/>
          <w:sz w:val="24"/>
          <w:szCs w:val="24"/>
        </w:rPr>
        <w:t xml:space="preserve">kur farklarına bağlı bir yükselmenin olduğunu belirtmişlerdir. Firmaların büyük çoğunluğu </w:t>
      </w:r>
      <w:r w:rsidR="00851D77">
        <w:rPr>
          <w:rFonts w:ascii="Candara" w:hAnsi="Candara"/>
          <w:b w:val="0"/>
          <w:color w:val="auto"/>
          <w:sz w:val="24"/>
          <w:szCs w:val="24"/>
        </w:rPr>
        <w:t>kısa çalışma ödene</w:t>
      </w:r>
      <w:r w:rsidR="000F4655">
        <w:rPr>
          <w:rFonts w:ascii="Candara" w:hAnsi="Candara"/>
          <w:b w:val="0"/>
          <w:color w:val="auto"/>
          <w:sz w:val="24"/>
          <w:szCs w:val="24"/>
        </w:rPr>
        <w:t xml:space="preserve">ğinden yararlandıklarını belirtmişlerdir. Hükümet tarafından açıklanan desteklerin dağıtımı sürecinde küçük firmalara adaletsiz davranıldığını belirtmişlerdir. KDV, SSK ve vergi borçlarının ötelenmesinin yanında af edilmesi notasında görüş bildirmişlerdir. </w:t>
      </w:r>
      <w:r w:rsidR="006E1B09">
        <w:rPr>
          <w:rFonts w:ascii="Candara" w:hAnsi="Candara"/>
          <w:b w:val="0"/>
          <w:color w:val="auto"/>
          <w:sz w:val="24"/>
          <w:szCs w:val="24"/>
        </w:rPr>
        <w:t>Fir</w:t>
      </w:r>
      <w:r w:rsidR="00637F7B">
        <w:rPr>
          <w:rFonts w:ascii="Candara" w:hAnsi="Candara"/>
          <w:b w:val="0"/>
          <w:color w:val="auto"/>
          <w:sz w:val="24"/>
          <w:szCs w:val="24"/>
        </w:rPr>
        <w:t xml:space="preserve">maları en çok endişelendiren husus Corona virüs sürecinin ne kadar süreceğinin  belirsiz olmasıdır. Bu belirsizlik firmaların bu gün ve gelecek öngörülerinde ne yapacaklarını bilememesine sebep olmaktadır. </w:t>
      </w:r>
    </w:p>
    <w:p w:rsidR="007241C9" w:rsidRPr="0011037E" w:rsidRDefault="001127E6" w:rsidP="0011037E">
      <w:pPr>
        <w:spacing w:before="240" w:line="360" w:lineRule="auto"/>
        <w:ind w:left="567" w:right="395"/>
        <w:jc w:val="both"/>
        <w:rPr>
          <w:rFonts w:ascii="Candara" w:hAnsi="Candara"/>
          <w:b w:val="0"/>
          <w:color w:val="auto"/>
          <w:sz w:val="24"/>
          <w:szCs w:val="24"/>
        </w:rPr>
      </w:pPr>
      <w:r w:rsidRPr="0011037E">
        <w:rPr>
          <w:rFonts w:ascii="Candara" w:hAnsi="Candara"/>
          <w:b w:val="0"/>
          <w:color w:val="auto"/>
          <w:sz w:val="24"/>
          <w:szCs w:val="24"/>
        </w:rPr>
        <w:t>Corona virüs sürecine küresel çapta bakıldığında birçok firmanın çeşitli tedbirler aldığı görülmektedir. Firmalar ilk olarak çalışan sağlığını güvence altına almak adına harekete geçmektedirler. İkinci olarak ise firmanın finansal planlamalar ve iş ortakları ile sürdürülecek eylemler yeniden gözden geçirilmektedir. Bu önlemler doğrultusunda üretimin yavaşlaması/ durdurulması, seyahatlerin sınırlanması/yasaklanması, çevresel kontrollerin güçlendirilmesi gibi durumlarla karşılaşmaktayız. Tüm bu önlemlerin haricinde firmalar yaşanan bu süreci kriz yönetimi konusunda bir sınav olarak görmeli</w:t>
      </w:r>
      <w:r w:rsidR="0011037E" w:rsidRPr="0011037E">
        <w:rPr>
          <w:rFonts w:ascii="Candara" w:hAnsi="Candara"/>
          <w:b w:val="0"/>
          <w:color w:val="auto"/>
          <w:sz w:val="24"/>
          <w:szCs w:val="24"/>
        </w:rPr>
        <w:t>dirler.</w:t>
      </w:r>
      <w:r w:rsidRPr="0011037E">
        <w:rPr>
          <w:rFonts w:ascii="Candara" w:hAnsi="Candara"/>
          <w:b w:val="0"/>
          <w:color w:val="auto"/>
          <w:sz w:val="24"/>
          <w:szCs w:val="24"/>
        </w:rPr>
        <w:t xml:space="preserve"> Bu krizle baş etme çabası aynı zamanda </w:t>
      </w:r>
      <w:r w:rsidR="0011037E" w:rsidRPr="0011037E">
        <w:rPr>
          <w:rFonts w:ascii="Candara" w:hAnsi="Candara"/>
          <w:b w:val="0"/>
          <w:color w:val="auto"/>
          <w:sz w:val="24"/>
          <w:szCs w:val="24"/>
        </w:rPr>
        <w:t>firmaların</w:t>
      </w:r>
      <w:r w:rsidRPr="0011037E">
        <w:rPr>
          <w:rFonts w:ascii="Candara" w:hAnsi="Candara"/>
          <w:b w:val="0"/>
          <w:color w:val="auto"/>
          <w:sz w:val="24"/>
          <w:szCs w:val="24"/>
        </w:rPr>
        <w:t xml:space="preserve"> diğer kriz durumlarında nasıl davranacaklarını da bir ölçüde yansıt</w:t>
      </w:r>
      <w:r w:rsidR="0011037E" w:rsidRPr="0011037E">
        <w:rPr>
          <w:rFonts w:ascii="Candara" w:hAnsi="Candara"/>
          <w:b w:val="0"/>
          <w:color w:val="auto"/>
          <w:sz w:val="24"/>
          <w:szCs w:val="24"/>
        </w:rPr>
        <w:t xml:space="preserve">maktadır. </w:t>
      </w:r>
      <w:r w:rsidR="00236DE2" w:rsidRPr="0011037E">
        <w:rPr>
          <w:rFonts w:ascii="Candara" w:hAnsi="Candara"/>
          <w:b w:val="0"/>
          <w:color w:val="auto"/>
          <w:sz w:val="24"/>
          <w:szCs w:val="24"/>
        </w:rPr>
        <w:t>Bu nedenle</w:t>
      </w:r>
      <w:r w:rsidRPr="0011037E">
        <w:rPr>
          <w:rFonts w:ascii="Candara" w:hAnsi="Candara"/>
          <w:b w:val="0"/>
          <w:color w:val="auto"/>
          <w:sz w:val="24"/>
          <w:szCs w:val="24"/>
        </w:rPr>
        <w:t xml:space="preserve"> virüse karşı kuruluşların mevcut iş sürekliliği ve kriz yönetimi planlarının değerlendirmeleri ve bulundukları sektöre özel yaklaşımlar oluşturmaları önem arz </w:t>
      </w:r>
      <w:r w:rsidR="0011037E" w:rsidRPr="0011037E">
        <w:rPr>
          <w:rFonts w:ascii="Candara" w:hAnsi="Candara"/>
          <w:b w:val="0"/>
          <w:color w:val="auto"/>
          <w:sz w:val="24"/>
          <w:szCs w:val="24"/>
        </w:rPr>
        <w:t xml:space="preserve">etmektedir. </w:t>
      </w:r>
      <w:r w:rsidR="00941883" w:rsidRPr="00E64EC0">
        <w:rPr>
          <w:rFonts w:ascii="Candara" w:hAnsi="Candara"/>
          <w:b w:val="0"/>
          <w:color w:val="auto"/>
          <w:sz w:val="24"/>
          <w:szCs w:val="24"/>
        </w:rPr>
        <w:t>Ayrıca kış dönemi</w:t>
      </w:r>
      <w:r w:rsidR="00236DE2">
        <w:rPr>
          <w:rFonts w:ascii="Candara" w:hAnsi="Candara"/>
          <w:b w:val="0"/>
          <w:color w:val="auto"/>
          <w:sz w:val="24"/>
          <w:szCs w:val="24"/>
        </w:rPr>
        <w:t>nde</w:t>
      </w:r>
      <w:r w:rsidR="00941883" w:rsidRPr="00E64EC0">
        <w:rPr>
          <w:rFonts w:ascii="Candara" w:hAnsi="Candara"/>
          <w:b w:val="0"/>
          <w:color w:val="auto"/>
          <w:sz w:val="24"/>
          <w:szCs w:val="24"/>
        </w:rPr>
        <w:t xml:space="preserve"> de </w:t>
      </w:r>
      <w:r w:rsidR="00236DE2">
        <w:rPr>
          <w:rFonts w:ascii="Candara" w:hAnsi="Candara"/>
          <w:b w:val="0"/>
          <w:color w:val="auto"/>
          <w:sz w:val="24"/>
          <w:szCs w:val="24"/>
        </w:rPr>
        <w:t xml:space="preserve">firmalar </w:t>
      </w:r>
      <w:r w:rsidR="00941883" w:rsidRPr="00E64EC0">
        <w:rPr>
          <w:rFonts w:ascii="Candara" w:hAnsi="Candara"/>
          <w:b w:val="0"/>
          <w:color w:val="auto"/>
          <w:sz w:val="24"/>
          <w:szCs w:val="24"/>
        </w:rPr>
        <w:t xml:space="preserve">krizin yeniden canlanmasına karşılık eylem planları hazırlanmalıdır. </w:t>
      </w:r>
    </w:p>
    <w:p w:rsidR="00150B50" w:rsidRPr="00E64EC0" w:rsidRDefault="00150B50" w:rsidP="00150B50">
      <w:pPr>
        <w:pStyle w:val="ListeParagraf"/>
        <w:spacing w:line="240" w:lineRule="auto"/>
        <w:rPr>
          <w:rFonts w:ascii="Candara" w:hAnsi="Candara"/>
          <w:b w:val="0"/>
          <w:color w:val="auto"/>
          <w:sz w:val="24"/>
          <w:szCs w:val="24"/>
        </w:rPr>
      </w:pPr>
    </w:p>
    <w:p w:rsidR="00150B50" w:rsidRPr="00E64EC0" w:rsidRDefault="00150B50" w:rsidP="00EF1629">
      <w:pPr>
        <w:spacing w:line="240" w:lineRule="auto"/>
        <w:jc w:val="center"/>
        <w:rPr>
          <w:rFonts w:asciiTheme="majorHAnsi" w:eastAsiaTheme="majorEastAsia" w:hAnsiTheme="majorHAnsi" w:cstheme="majorBidi"/>
          <w:noProof/>
          <w:color w:val="auto"/>
          <w:kern w:val="28"/>
          <w:sz w:val="52"/>
          <w:szCs w:val="32"/>
          <w:lang w:bidi="tr-TR"/>
        </w:rPr>
      </w:pPr>
    </w:p>
    <w:sectPr w:rsidR="00150B50" w:rsidRPr="00E64EC0" w:rsidSect="00AB02A7">
      <w:headerReference w:type="default" r:id="rId41"/>
      <w:footerReference w:type="default" r:id="rId42"/>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684" w:rsidRDefault="00311684">
      <w:r>
        <w:separator/>
      </w:r>
    </w:p>
    <w:p w:rsidR="00311684" w:rsidRDefault="00311684"/>
  </w:endnote>
  <w:endnote w:type="continuationSeparator" w:id="0">
    <w:p w:rsidR="00311684" w:rsidRDefault="00311684">
      <w:r>
        <w:continuationSeparator/>
      </w:r>
    </w:p>
    <w:p w:rsidR="00311684" w:rsidRDefault="00311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A2"/>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4FC" w:rsidRDefault="00380489">
    <w:pPr>
      <w:pStyle w:val="AltBilgi"/>
      <w:rPr>
        <w:color w:val="3B33A1" w:themeColor="text1" w:themeTint="A6"/>
        <w:sz w:val="18"/>
        <w:szCs w:val="18"/>
      </w:rPr>
    </w:pPr>
    <w:r>
      <w:rPr>
        <w:color w:val="3B33A1" w:themeColor="text1" w:themeTint="A6"/>
        <w:sz w:val="18"/>
        <w:szCs w:val="18"/>
      </w:rPr>
      <w:t xml:space="preserve">Sivas Ticaret ve </w:t>
    </w:r>
    <w:r w:rsidR="006924FC">
      <w:rPr>
        <w:color w:val="3B33A1" w:themeColor="text1" w:themeTint="A6"/>
        <w:sz w:val="18"/>
        <w:szCs w:val="18"/>
      </w:rPr>
      <w:t>Sanayi Odası-2020</w:t>
    </w:r>
    <w:r w:rsidR="006924FC">
      <w:rPr>
        <w:color w:val="3B33A1" w:themeColor="text1" w:themeTint="A6"/>
        <w:sz w:val="18"/>
        <w:szCs w:val="18"/>
      </w:rPr>
      <w:ptab w:relativeTo="margin" w:alignment="right" w:leader="none"/>
    </w:r>
    <w:r w:rsidR="006924FC">
      <w:rPr>
        <w:color w:val="3B33A1" w:themeColor="text1" w:themeTint="A6"/>
        <w:sz w:val="18"/>
        <w:szCs w:val="18"/>
      </w:rPr>
      <w:t xml:space="preserve"> </w:t>
    </w:r>
  </w:p>
  <w:p w:rsidR="006924FC" w:rsidRDefault="006924FC">
    <w:pPr>
      <w:pStyle w:val="AltBilgi"/>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684" w:rsidRDefault="00311684">
      <w:r>
        <w:separator/>
      </w:r>
    </w:p>
    <w:p w:rsidR="00311684" w:rsidRDefault="00311684"/>
  </w:footnote>
  <w:footnote w:type="continuationSeparator" w:id="0">
    <w:p w:rsidR="00311684" w:rsidRDefault="00311684">
      <w:r>
        <w:continuationSeparator/>
      </w:r>
    </w:p>
    <w:p w:rsidR="00311684" w:rsidRDefault="003116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6924FC" w:rsidTr="00360494">
      <w:trPr>
        <w:trHeight w:val="978"/>
      </w:trPr>
      <w:tc>
        <w:tcPr>
          <w:tcW w:w="10035" w:type="dxa"/>
          <w:tcBorders>
            <w:top w:val="nil"/>
            <w:left w:val="nil"/>
            <w:bottom w:val="single" w:sz="36" w:space="0" w:color="34ABA2" w:themeColor="accent3"/>
            <w:right w:val="nil"/>
          </w:tcBorders>
        </w:tcPr>
        <w:p w:rsidR="006924FC" w:rsidRDefault="006924FC">
          <w:pPr>
            <w:pStyle w:val="stBilgi"/>
            <w:rPr>
              <w:noProof/>
            </w:rPr>
          </w:pPr>
        </w:p>
      </w:tc>
    </w:tr>
  </w:tbl>
  <w:p w:rsidR="006924FC" w:rsidRDefault="006924FC" w:rsidP="00D077E9">
    <w:pPr>
      <w:pStyle w:val="stBilgi"/>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4743D8"/>
    <w:multiLevelType w:val="hybridMultilevel"/>
    <w:tmpl w:val="EBCC9534"/>
    <w:lvl w:ilvl="0" w:tplc="E610A6B4">
      <w:start w:val="29"/>
      <w:numFmt w:val="bullet"/>
      <w:lvlText w:val="-"/>
      <w:lvlJc w:val="left"/>
      <w:pPr>
        <w:ind w:left="720" w:hanging="360"/>
      </w:pPr>
      <w:rPr>
        <w:rFonts w:ascii="Candara" w:eastAsiaTheme="minorEastAsia" w:hAnsi="Candar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4C9"/>
    <w:rsid w:val="00002DE5"/>
    <w:rsid w:val="00002FDA"/>
    <w:rsid w:val="00005E6F"/>
    <w:rsid w:val="00006CFB"/>
    <w:rsid w:val="00016E27"/>
    <w:rsid w:val="00021205"/>
    <w:rsid w:val="0002482E"/>
    <w:rsid w:val="00044347"/>
    <w:rsid w:val="00050324"/>
    <w:rsid w:val="000530FF"/>
    <w:rsid w:val="00066145"/>
    <w:rsid w:val="000761D5"/>
    <w:rsid w:val="00077BEF"/>
    <w:rsid w:val="000801E9"/>
    <w:rsid w:val="00080F0A"/>
    <w:rsid w:val="000831BB"/>
    <w:rsid w:val="000872A7"/>
    <w:rsid w:val="000A0150"/>
    <w:rsid w:val="000B1523"/>
    <w:rsid w:val="000B1A51"/>
    <w:rsid w:val="000D6F13"/>
    <w:rsid w:val="000D7D7A"/>
    <w:rsid w:val="000E0FB6"/>
    <w:rsid w:val="000E63C9"/>
    <w:rsid w:val="000F4655"/>
    <w:rsid w:val="000F6B6C"/>
    <w:rsid w:val="001035D0"/>
    <w:rsid w:val="0011037E"/>
    <w:rsid w:val="001114F0"/>
    <w:rsid w:val="001127E6"/>
    <w:rsid w:val="0011469A"/>
    <w:rsid w:val="0012382E"/>
    <w:rsid w:val="00130E9D"/>
    <w:rsid w:val="00131FA2"/>
    <w:rsid w:val="001444C3"/>
    <w:rsid w:val="00150A6D"/>
    <w:rsid w:val="00150B50"/>
    <w:rsid w:val="0015200A"/>
    <w:rsid w:val="00160FE2"/>
    <w:rsid w:val="00167874"/>
    <w:rsid w:val="0018264E"/>
    <w:rsid w:val="00185256"/>
    <w:rsid w:val="00185B35"/>
    <w:rsid w:val="001940AA"/>
    <w:rsid w:val="001A2F4E"/>
    <w:rsid w:val="001A5B52"/>
    <w:rsid w:val="001A7DF7"/>
    <w:rsid w:val="001B35F8"/>
    <w:rsid w:val="001B4763"/>
    <w:rsid w:val="001B651D"/>
    <w:rsid w:val="001B71D5"/>
    <w:rsid w:val="001C0CBA"/>
    <w:rsid w:val="001C0ED5"/>
    <w:rsid w:val="001C1A7C"/>
    <w:rsid w:val="001D0FBD"/>
    <w:rsid w:val="001D1E0A"/>
    <w:rsid w:val="001D3803"/>
    <w:rsid w:val="001D4DB8"/>
    <w:rsid w:val="001E65F1"/>
    <w:rsid w:val="001E7126"/>
    <w:rsid w:val="001F1289"/>
    <w:rsid w:val="001F2BC8"/>
    <w:rsid w:val="001F4E0E"/>
    <w:rsid w:val="001F5F6B"/>
    <w:rsid w:val="001F662E"/>
    <w:rsid w:val="00203E34"/>
    <w:rsid w:val="00211F22"/>
    <w:rsid w:val="00214410"/>
    <w:rsid w:val="0022183F"/>
    <w:rsid w:val="00225934"/>
    <w:rsid w:val="00230901"/>
    <w:rsid w:val="00233D34"/>
    <w:rsid w:val="00236DE2"/>
    <w:rsid w:val="00243EBC"/>
    <w:rsid w:val="00246A35"/>
    <w:rsid w:val="0024711D"/>
    <w:rsid w:val="00253BF7"/>
    <w:rsid w:val="002554E2"/>
    <w:rsid w:val="00276686"/>
    <w:rsid w:val="00284348"/>
    <w:rsid w:val="002923F9"/>
    <w:rsid w:val="002B4B48"/>
    <w:rsid w:val="002C2E7B"/>
    <w:rsid w:val="002D6161"/>
    <w:rsid w:val="002E4766"/>
    <w:rsid w:val="002E4950"/>
    <w:rsid w:val="002F51F5"/>
    <w:rsid w:val="002F6D89"/>
    <w:rsid w:val="002F7FC2"/>
    <w:rsid w:val="00302DFE"/>
    <w:rsid w:val="00311684"/>
    <w:rsid w:val="00312137"/>
    <w:rsid w:val="00315297"/>
    <w:rsid w:val="00330359"/>
    <w:rsid w:val="00332C49"/>
    <w:rsid w:val="00333970"/>
    <w:rsid w:val="0033762F"/>
    <w:rsid w:val="00340452"/>
    <w:rsid w:val="0035211B"/>
    <w:rsid w:val="003534BC"/>
    <w:rsid w:val="00354D06"/>
    <w:rsid w:val="00360494"/>
    <w:rsid w:val="00366C7E"/>
    <w:rsid w:val="00373416"/>
    <w:rsid w:val="003772F2"/>
    <w:rsid w:val="00380489"/>
    <w:rsid w:val="00382F01"/>
    <w:rsid w:val="00384EA3"/>
    <w:rsid w:val="00385B64"/>
    <w:rsid w:val="00387086"/>
    <w:rsid w:val="003952EA"/>
    <w:rsid w:val="00397934"/>
    <w:rsid w:val="003A39A1"/>
    <w:rsid w:val="003B01C2"/>
    <w:rsid w:val="003B0FAD"/>
    <w:rsid w:val="003B5259"/>
    <w:rsid w:val="003B7B89"/>
    <w:rsid w:val="003C2191"/>
    <w:rsid w:val="003C4A1D"/>
    <w:rsid w:val="003C7785"/>
    <w:rsid w:val="003D3863"/>
    <w:rsid w:val="003F5381"/>
    <w:rsid w:val="0040530B"/>
    <w:rsid w:val="0040634A"/>
    <w:rsid w:val="00407FF3"/>
    <w:rsid w:val="004110DE"/>
    <w:rsid w:val="004116D0"/>
    <w:rsid w:val="00412040"/>
    <w:rsid w:val="0041394C"/>
    <w:rsid w:val="004144C9"/>
    <w:rsid w:val="00416218"/>
    <w:rsid w:val="0041689B"/>
    <w:rsid w:val="00435891"/>
    <w:rsid w:val="004406FD"/>
    <w:rsid w:val="0044085A"/>
    <w:rsid w:val="00446DF9"/>
    <w:rsid w:val="0045385B"/>
    <w:rsid w:val="00457359"/>
    <w:rsid w:val="0047586E"/>
    <w:rsid w:val="004B21A5"/>
    <w:rsid w:val="004D1F8E"/>
    <w:rsid w:val="004D24DD"/>
    <w:rsid w:val="004D4F61"/>
    <w:rsid w:val="004D5B99"/>
    <w:rsid w:val="004F6CD1"/>
    <w:rsid w:val="00500D1B"/>
    <w:rsid w:val="005037F0"/>
    <w:rsid w:val="00516A86"/>
    <w:rsid w:val="00517E56"/>
    <w:rsid w:val="00520199"/>
    <w:rsid w:val="005259BB"/>
    <w:rsid w:val="00525AEE"/>
    <w:rsid w:val="005275F6"/>
    <w:rsid w:val="005300CE"/>
    <w:rsid w:val="005301A1"/>
    <w:rsid w:val="00534DC6"/>
    <w:rsid w:val="0053542C"/>
    <w:rsid w:val="00537E76"/>
    <w:rsid w:val="005477F4"/>
    <w:rsid w:val="00551EF3"/>
    <w:rsid w:val="0055734E"/>
    <w:rsid w:val="00572102"/>
    <w:rsid w:val="00574BAC"/>
    <w:rsid w:val="00575546"/>
    <w:rsid w:val="005802D2"/>
    <w:rsid w:val="00586320"/>
    <w:rsid w:val="00591447"/>
    <w:rsid w:val="00593C4E"/>
    <w:rsid w:val="00597004"/>
    <w:rsid w:val="005A10D4"/>
    <w:rsid w:val="005A1175"/>
    <w:rsid w:val="005A5FB2"/>
    <w:rsid w:val="005B69FB"/>
    <w:rsid w:val="005D18A9"/>
    <w:rsid w:val="005D4F2E"/>
    <w:rsid w:val="005D5578"/>
    <w:rsid w:val="005E185C"/>
    <w:rsid w:val="005E5CE0"/>
    <w:rsid w:val="005F1BB0"/>
    <w:rsid w:val="006062C6"/>
    <w:rsid w:val="00606CD6"/>
    <w:rsid w:val="00632A7B"/>
    <w:rsid w:val="00637F7B"/>
    <w:rsid w:val="006438F7"/>
    <w:rsid w:val="00645A6E"/>
    <w:rsid w:val="00652262"/>
    <w:rsid w:val="00656C4D"/>
    <w:rsid w:val="00663A82"/>
    <w:rsid w:val="00671A94"/>
    <w:rsid w:val="006924FC"/>
    <w:rsid w:val="006A00D7"/>
    <w:rsid w:val="006A09D5"/>
    <w:rsid w:val="006A0FE6"/>
    <w:rsid w:val="006A1DB9"/>
    <w:rsid w:val="006A2504"/>
    <w:rsid w:val="006A591B"/>
    <w:rsid w:val="006B48E8"/>
    <w:rsid w:val="006C26EB"/>
    <w:rsid w:val="006E1B09"/>
    <w:rsid w:val="006E5716"/>
    <w:rsid w:val="006F650E"/>
    <w:rsid w:val="00700C1A"/>
    <w:rsid w:val="00710C41"/>
    <w:rsid w:val="00710FDB"/>
    <w:rsid w:val="0071395D"/>
    <w:rsid w:val="0072398E"/>
    <w:rsid w:val="007241C9"/>
    <w:rsid w:val="00726648"/>
    <w:rsid w:val="007269B8"/>
    <w:rsid w:val="007302B3"/>
    <w:rsid w:val="00730733"/>
    <w:rsid w:val="00730E3A"/>
    <w:rsid w:val="00732EA3"/>
    <w:rsid w:val="007340A0"/>
    <w:rsid w:val="00736AAF"/>
    <w:rsid w:val="007435B0"/>
    <w:rsid w:val="00750606"/>
    <w:rsid w:val="0075299B"/>
    <w:rsid w:val="00757BD4"/>
    <w:rsid w:val="007650B8"/>
    <w:rsid w:val="00765B2A"/>
    <w:rsid w:val="00767EE4"/>
    <w:rsid w:val="00772966"/>
    <w:rsid w:val="007751EB"/>
    <w:rsid w:val="0077679B"/>
    <w:rsid w:val="00782076"/>
    <w:rsid w:val="00783A34"/>
    <w:rsid w:val="007972AE"/>
    <w:rsid w:val="007A0F9B"/>
    <w:rsid w:val="007A27B4"/>
    <w:rsid w:val="007C6B52"/>
    <w:rsid w:val="007D16C5"/>
    <w:rsid w:val="007D3DD6"/>
    <w:rsid w:val="007D4E72"/>
    <w:rsid w:val="007D6551"/>
    <w:rsid w:val="007D74C6"/>
    <w:rsid w:val="007E44C2"/>
    <w:rsid w:val="007F504E"/>
    <w:rsid w:val="00800D87"/>
    <w:rsid w:val="008116B2"/>
    <w:rsid w:val="00816C98"/>
    <w:rsid w:val="008237F9"/>
    <w:rsid w:val="00824060"/>
    <w:rsid w:val="008475B9"/>
    <w:rsid w:val="00851D77"/>
    <w:rsid w:val="008520F5"/>
    <w:rsid w:val="0085575C"/>
    <w:rsid w:val="00861D4A"/>
    <w:rsid w:val="00862FE4"/>
    <w:rsid w:val="0086389A"/>
    <w:rsid w:val="008718F6"/>
    <w:rsid w:val="008721C8"/>
    <w:rsid w:val="008740C6"/>
    <w:rsid w:val="00874A0E"/>
    <w:rsid w:val="0087605E"/>
    <w:rsid w:val="008767E4"/>
    <w:rsid w:val="00876CB5"/>
    <w:rsid w:val="00881571"/>
    <w:rsid w:val="00881A69"/>
    <w:rsid w:val="008A60E6"/>
    <w:rsid w:val="008A7AF9"/>
    <w:rsid w:val="008A7E3D"/>
    <w:rsid w:val="008B1FEE"/>
    <w:rsid w:val="008B7CEB"/>
    <w:rsid w:val="008E0855"/>
    <w:rsid w:val="008E3071"/>
    <w:rsid w:val="008E36CF"/>
    <w:rsid w:val="008F361B"/>
    <w:rsid w:val="00903C32"/>
    <w:rsid w:val="0090581C"/>
    <w:rsid w:val="0091170F"/>
    <w:rsid w:val="00916B16"/>
    <w:rsid w:val="009173B9"/>
    <w:rsid w:val="0092768F"/>
    <w:rsid w:val="0093008B"/>
    <w:rsid w:val="00933159"/>
    <w:rsid w:val="0093335D"/>
    <w:rsid w:val="0093613E"/>
    <w:rsid w:val="00940004"/>
    <w:rsid w:val="00940F7F"/>
    <w:rsid w:val="00941883"/>
    <w:rsid w:val="00943026"/>
    <w:rsid w:val="00944C0B"/>
    <w:rsid w:val="00951B5F"/>
    <w:rsid w:val="00955FEF"/>
    <w:rsid w:val="00966B81"/>
    <w:rsid w:val="00966C08"/>
    <w:rsid w:val="009754DB"/>
    <w:rsid w:val="009774DC"/>
    <w:rsid w:val="00977E08"/>
    <w:rsid w:val="009813CC"/>
    <w:rsid w:val="00981E74"/>
    <w:rsid w:val="00990E6F"/>
    <w:rsid w:val="009A5212"/>
    <w:rsid w:val="009A6A8A"/>
    <w:rsid w:val="009B5108"/>
    <w:rsid w:val="009C7720"/>
    <w:rsid w:val="009D16F2"/>
    <w:rsid w:val="009D2C88"/>
    <w:rsid w:val="009D4385"/>
    <w:rsid w:val="009E02BE"/>
    <w:rsid w:val="009E7167"/>
    <w:rsid w:val="009E78B2"/>
    <w:rsid w:val="009F225C"/>
    <w:rsid w:val="00A05A72"/>
    <w:rsid w:val="00A106B5"/>
    <w:rsid w:val="00A23AFA"/>
    <w:rsid w:val="00A31B3E"/>
    <w:rsid w:val="00A364F9"/>
    <w:rsid w:val="00A45458"/>
    <w:rsid w:val="00A45523"/>
    <w:rsid w:val="00A50E29"/>
    <w:rsid w:val="00A532F3"/>
    <w:rsid w:val="00A53BB1"/>
    <w:rsid w:val="00A601B6"/>
    <w:rsid w:val="00A82E89"/>
    <w:rsid w:val="00A8489E"/>
    <w:rsid w:val="00A85684"/>
    <w:rsid w:val="00AA2303"/>
    <w:rsid w:val="00AB02A7"/>
    <w:rsid w:val="00AB3C31"/>
    <w:rsid w:val="00AB730F"/>
    <w:rsid w:val="00AC29F3"/>
    <w:rsid w:val="00AD59AE"/>
    <w:rsid w:val="00AE0D2A"/>
    <w:rsid w:val="00AE7215"/>
    <w:rsid w:val="00B231E5"/>
    <w:rsid w:val="00B26A26"/>
    <w:rsid w:val="00B2723F"/>
    <w:rsid w:val="00B31715"/>
    <w:rsid w:val="00B54C86"/>
    <w:rsid w:val="00B55F6A"/>
    <w:rsid w:val="00B5774C"/>
    <w:rsid w:val="00B73EBB"/>
    <w:rsid w:val="00B852EB"/>
    <w:rsid w:val="00BB0330"/>
    <w:rsid w:val="00BB0E6B"/>
    <w:rsid w:val="00BB2E61"/>
    <w:rsid w:val="00BB2ED0"/>
    <w:rsid w:val="00BC4A18"/>
    <w:rsid w:val="00BD1D94"/>
    <w:rsid w:val="00BE4332"/>
    <w:rsid w:val="00BF09E9"/>
    <w:rsid w:val="00BF4073"/>
    <w:rsid w:val="00C02B87"/>
    <w:rsid w:val="00C10001"/>
    <w:rsid w:val="00C101E4"/>
    <w:rsid w:val="00C1265E"/>
    <w:rsid w:val="00C14CF7"/>
    <w:rsid w:val="00C210AB"/>
    <w:rsid w:val="00C3768A"/>
    <w:rsid w:val="00C4086D"/>
    <w:rsid w:val="00C41710"/>
    <w:rsid w:val="00C42D3C"/>
    <w:rsid w:val="00C440F0"/>
    <w:rsid w:val="00C4606C"/>
    <w:rsid w:val="00C501B9"/>
    <w:rsid w:val="00C51D5A"/>
    <w:rsid w:val="00C537CA"/>
    <w:rsid w:val="00C55668"/>
    <w:rsid w:val="00C6251E"/>
    <w:rsid w:val="00C66639"/>
    <w:rsid w:val="00C756AE"/>
    <w:rsid w:val="00C76058"/>
    <w:rsid w:val="00CA1896"/>
    <w:rsid w:val="00CB1462"/>
    <w:rsid w:val="00CB4C46"/>
    <w:rsid w:val="00CB5B28"/>
    <w:rsid w:val="00CD1966"/>
    <w:rsid w:val="00CD5473"/>
    <w:rsid w:val="00CE567B"/>
    <w:rsid w:val="00CE7F3B"/>
    <w:rsid w:val="00CF0DC7"/>
    <w:rsid w:val="00CF13B3"/>
    <w:rsid w:val="00CF2202"/>
    <w:rsid w:val="00CF428C"/>
    <w:rsid w:val="00CF5371"/>
    <w:rsid w:val="00CF60CE"/>
    <w:rsid w:val="00D0323A"/>
    <w:rsid w:val="00D0559F"/>
    <w:rsid w:val="00D07313"/>
    <w:rsid w:val="00D077E9"/>
    <w:rsid w:val="00D14A6D"/>
    <w:rsid w:val="00D215FE"/>
    <w:rsid w:val="00D25669"/>
    <w:rsid w:val="00D27AAB"/>
    <w:rsid w:val="00D3017B"/>
    <w:rsid w:val="00D328F3"/>
    <w:rsid w:val="00D35D1D"/>
    <w:rsid w:val="00D42CB7"/>
    <w:rsid w:val="00D503EB"/>
    <w:rsid w:val="00D5413D"/>
    <w:rsid w:val="00D570A9"/>
    <w:rsid w:val="00D64E3A"/>
    <w:rsid w:val="00D70D02"/>
    <w:rsid w:val="00D72958"/>
    <w:rsid w:val="00D74B1B"/>
    <w:rsid w:val="00D75C64"/>
    <w:rsid w:val="00D770C7"/>
    <w:rsid w:val="00D854E5"/>
    <w:rsid w:val="00D85624"/>
    <w:rsid w:val="00D85B8F"/>
    <w:rsid w:val="00D86945"/>
    <w:rsid w:val="00D870DE"/>
    <w:rsid w:val="00D90290"/>
    <w:rsid w:val="00D943C1"/>
    <w:rsid w:val="00D94496"/>
    <w:rsid w:val="00D97C85"/>
    <w:rsid w:val="00DA23B7"/>
    <w:rsid w:val="00DA3066"/>
    <w:rsid w:val="00DA3DAF"/>
    <w:rsid w:val="00DB4060"/>
    <w:rsid w:val="00DB6B86"/>
    <w:rsid w:val="00DC29E5"/>
    <w:rsid w:val="00DC7D57"/>
    <w:rsid w:val="00DD152F"/>
    <w:rsid w:val="00DD5EAD"/>
    <w:rsid w:val="00DE213F"/>
    <w:rsid w:val="00DE3BA3"/>
    <w:rsid w:val="00DE77F5"/>
    <w:rsid w:val="00DE7CD8"/>
    <w:rsid w:val="00DF027C"/>
    <w:rsid w:val="00DF3989"/>
    <w:rsid w:val="00DF399A"/>
    <w:rsid w:val="00DF597D"/>
    <w:rsid w:val="00E00A32"/>
    <w:rsid w:val="00E21AF8"/>
    <w:rsid w:val="00E2211B"/>
    <w:rsid w:val="00E22ACD"/>
    <w:rsid w:val="00E30F9A"/>
    <w:rsid w:val="00E364A9"/>
    <w:rsid w:val="00E475D2"/>
    <w:rsid w:val="00E51D0A"/>
    <w:rsid w:val="00E522C2"/>
    <w:rsid w:val="00E549E9"/>
    <w:rsid w:val="00E54EF5"/>
    <w:rsid w:val="00E620B0"/>
    <w:rsid w:val="00E62D87"/>
    <w:rsid w:val="00E64EC0"/>
    <w:rsid w:val="00E81AD5"/>
    <w:rsid w:val="00E81B40"/>
    <w:rsid w:val="00E832A9"/>
    <w:rsid w:val="00E867E6"/>
    <w:rsid w:val="00E92ED3"/>
    <w:rsid w:val="00EA118B"/>
    <w:rsid w:val="00EA34F9"/>
    <w:rsid w:val="00EA3BE0"/>
    <w:rsid w:val="00EA5F13"/>
    <w:rsid w:val="00EB021F"/>
    <w:rsid w:val="00EB29DC"/>
    <w:rsid w:val="00EE34C1"/>
    <w:rsid w:val="00EE4523"/>
    <w:rsid w:val="00EF14C5"/>
    <w:rsid w:val="00EF1629"/>
    <w:rsid w:val="00EF243B"/>
    <w:rsid w:val="00EF555B"/>
    <w:rsid w:val="00F00C93"/>
    <w:rsid w:val="00F027BB"/>
    <w:rsid w:val="00F05D8A"/>
    <w:rsid w:val="00F11DCF"/>
    <w:rsid w:val="00F162EA"/>
    <w:rsid w:val="00F237E8"/>
    <w:rsid w:val="00F27DE8"/>
    <w:rsid w:val="00F523E6"/>
    <w:rsid w:val="00F52D27"/>
    <w:rsid w:val="00F65E28"/>
    <w:rsid w:val="00F75E0D"/>
    <w:rsid w:val="00F76585"/>
    <w:rsid w:val="00F766FA"/>
    <w:rsid w:val="00F83527"/>
    <w:rsid w:val="00F87151"/>
    <w:rsid w:val="00F87398"/>
    <w:rsid w:val="00F913D8"/>
    <w:rsid w:val="00F935C5"/>
    <w:rsid w:val="00F94230"/>
    <w:rsid w:val="00FA2C83"/>
    <w:rsid w:val="00FA5A8A"/>
    <w:rsid w:val="00FB3BE9"/>
    <w:rsid w:val="00FB59F3"/>
    <w:rsid w:val="00FC6C57"/>
    <w:rsid w:val="00FC7F94"/>
    <w:rsid w:val="00FD583F"/>
    <w:rsid w:val="00FD613F"/>
    <w:rsid w:val="00FD7488"/>
    <w:rsid w:val="00FF16B4"/>
    <w:rsid w:val="00FF32CA"/>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F5B63"/>
  <w15:docId w15:val="{ABA9EE68-7A7A-4D47-AF72-DAAD49FD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0"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Balk1">
    <w:name w:val="heading 1"/>
    <w:basedOn w:val="Normal"/>
    <w:link w:val="Balk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alk2">
    <w:name w:val="heading 2"/>
    <w:basedOn w:val="Normal"/>
    <w:next w:val="Normal"/>
    <w:link w:val="Balk2Char"/>
    <w:uiPriority w:val="4"/>
    <w:qFormat/>
    <w:rsid w:val="00DF027C"/>
    <w:pPr>
      <w:keepNext/>
      <w:spacing w:after="240" w:line="240" w:lineRule="auto"/>
      <w:outlineLvl w:val="1"/>
    </w:pPr>
    <w:rPr>
      <w:rFonts w:eastAsiaTheme="majorEastAsia" w:cstheme="majorBidi"/>
      <w:b w:val="0"/>
      <w:sz w:val="36"/>
      <w:szCs w:val="26"/>
    </w:rPr>
  </w:style>
  <w:style w:type="paragraph" w:styleId="Balk3">
    <w:name w:val="heading 3"/>
    <w:basedOn w:val="Normal"/>
    <w:next w:val="Normal"/>
    <w:link w:val="Balk3Char"/>
    <w:uiPriority w:val="5"/>
    <w:semiHidden/>
    <w:unhideWhenUsed/>
    <w:qFormat/>
    <w:rsid w:val="00652262"/>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KonuBal">
    <w:name w:val="Title"/>
    <w:basedOn w:val="Normal"/>
    <w:link w:val="KonuBa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KonuBalChar">
    <w:name w:val="Konu Başlığı Char"/>
    <w:basedOn w:val="VarsaylanParagrafYazTipi"/>
    <w:link w:val="KonuBal"/>
    <w:uiPriority w:val="1"/>
    <w:rsid w:val="00D86945"/>
    <w:rPr>
      <w:rFonts w:asciiTheme="majorHAnsi" w:eastAsiaTheme="majorEastAsia" w:hAnsiTheme="majorHAnsi" w:cstheme="majorBidi"/>
      <w:b/>
      <w:bCs/>
      <w:color w:val="082A75" w:themeColor="text2"/>
      <w:sz w:val="72"/>
      <w:szCs w:val="52"/>
    </w:rPr>
  </w:style>
  <w:style w:type="paragraph" w:styleId="Altyaz">
    <w:name w:val="Subtitle"/>
    <w:basedOn w:val="Normal"/>
    <w:link w:val="AltyazChar"/>
    <w:uiPriority w:val="2"/>
    <w:qFormat/>
    <w:rsid w:val="00D86945"/>
    <w:pPr>
      <w:framePr w:hSpace="180" w:wrap="around" w:vAnchor="text" w:hAnchor="margin" w:y="1167"/>
    </w:pPr>
    <w:rPr>
      <w:b w:val="0"/>
      <w:caps/>
      <w:spacing w:val="20"/>
      <w:sz w:val="32"/>
    </w:rPr>
  </w:style>
  <w:style w:type="character" w:customStyle="1" w:styleId="AltyazChar">
    <w:name w:val="Altyazı Char"/>
    <w:basedOn w:val="VarsaylanParagrafYazTipi"/>
    <w:link w:val="Altyaz"/>
    <w:uiPriority w:val="2"/>
    <w:rsid w:val="00D86945"/>
    <w:rPr>
      <w:rFonts w:eastAsiaTheme="minorEastAsia"/>
      <w:caps/>
      <w:color w:val="082A75" w:themeColor="text2"/>
      <w:spacing w:val="20"/>
      <w:sz w:val="32"/>
      <w:szCs w:val="22"/>
    </w:rPr>
  </w:style>
  <w:style w:type="character" w:customStyle="1" w:styleId="Balk1Char">
    <w:name w:val="Başlık 1 Char"/>
    <w:basedOn w:val="VarsaylanParagrafYazTipi"/>
    <w:link w:val="Balk1"/>
    <w:uiPriority w:val="4"/>
    <w:rsid w:val="00D077E9"/>
    <w:rPr>
      <w:rFonts w:asciiTheme="majorHAnsi" w:eastAsiaTheme="majorEastAsia" w:hAnsiTheme="majorHAnsi" w:cstheme="majorBidi"/>
      <w:b/>
      <w:color w:val="061F57" w:themeColor="text2" w:themeShade="BF"/>
      <w:kern w:val="28"/>
      <w:sz w:val="52"/>
      <w:szCs w:val="32"/>
    </w:rPr>
  </w:style>
  <w:style w:type="paragraph" w:styleId="stBilgi">
    <w:name w:val="header"/>
    <w:basedOn w:val="Normal"/>
    <w:link w:val="stBilgiChar"/>
    <w:uiPriority w:val="8"/>
    <w:unhideWhenUsed/>
    <w:rsid w:val="005037F0"/>
  </w:style>
  <w:style w:type="character" w:customStyle="1" w:styleId="stBilgiChar">
    <w:name w:val="Üst Bilgi Char"/>
    <w:basedOn w:val="VarsaylanParagrafYazTipi"/>
    <w:link w:val="stBilgi"/>
    <w:uiPriority w:val="8"/>
    <w:rsid w:val="0093335D"/>
  </w:style>
  <w:style w:type="paragraph" w:styleId="AltBilgi">
    <w:name w:val="footer"/>
    <w:basedOn w:val="Normal"/>
    <w:link w:val="AltBilgiChar"/>
    <w:uiPriority w:val="99"/>
    <w:unhideWhenUsed/>
    <w:rsid w:val="005037F0"/>
  </w:style>
  <w:style w:type="character" w:customStyle="1" w:styleId="AltBilgiChar">
    <w:name w:val="Alt Bilgi Char"/>
    <w:basedOn w:val="VarsaylanParagrafYazTipi"/>
    <w:link w:val="AltBilgi"/>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character" w:customStyle="1" w:styleId="Balk2Char">
    <w:name w:val="Başlık 2 Char"/>
    <w:basedOn w:val="VarsaylanParagrafYazTipi"/>
    <w:link w:val="Balk2"/>
    <w:uiPriority w:val="4"/>
    <w:rsid w:val="00DF027C"/>
    <w:rPr>
      <w:rFonts w:eastAsiaTheme="majorEastAsia" w:cstheme="majorBidi"/>
      <w:color w:val="082A75" w:themeColor="text2"/>
      <w:sz w:val="36"/>
      <w:szCs w:val="26"/>
    </w:rPr>
  </w:style>
  <w:style w:type="table" w:styleId="TabloKlavuzu">
    <w:name w:val="Table Grid"/>
    <w:basedOn w:val="NormalTablo"/>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unhideWhenUsed/>
    <w:rsid w:val="00D86945"/>
    <w:rPr>
      <w:color w:val="808080"/>
    </w:rPr>
  </w:style>
  <w:style w:type="paragraph" w:customStyle="1" w:styleId="erik">
    <w:name w:val="İçerik"/>
    <w:basedOn w:val="Normal"/>
    <w:link w:val="erikKrkt"/>
    <w:qFormat/>
    <w:rsid w:val="00DF027C"/>
    <w:rPr>
      <w:b w:val="0"/>
    </w:rPr>
  </w:style>
  <w:style w:type="paragraph" w:customStyle="1" w:styleId="VurguMetni">
    <w:name w:val="Vurgu Metni"/>
    <w:basedOn w:val="Normal"/>
    <w:link w:val="VurguMetniKrkt"/>
    <w:qFormat/>
    <w:rsid w:val="00DF027C"/>
  </w:style>
  <w:style w:type="character" w:customStyle="1" w:styleId="erikKrkt">
    <w:name w:val="İçerik Krkt"/>
    <w:basedOn w:val="VarsaylanParagrafYazTipi"/>
    <w:link w:val="erik"/>
    <w:rsid w:val="00DF027C"/>
    <w:rPr>
      <w:rFonts w:eastAsiaTheme="minorEastAsia"/>
      <w:color w:val="082A75" w:themeColor="text2"/>
      <w:sz w:val="28"/>
      <w:szCs w:val="22"/>
    </w:rPr>
  </w:style>
  <w:style w:type="character" w:customStyle="1" w:styleId="VurguMetniKrkt">
    <w:name w:val="Vurgu Metni Krkt"/>
    <w:basedOn w:val="VarsaylanParagrafYazTipi"/>
    <w:link w:val="VurguMetni"/>
    <w:rsid w:val="00DF027C"/>
    <w:rPr>
      <w:rFonts w:eastAsiaTheme="minorEastAsia"/>
      <w:b/>
      <w:color w:val="082A75" w:themeColor="text2"/>
      <w:sz w:val="28"/>
      <w:szCs w:val="22"/>
    </w:rPr>
  </w:style>
  <w:style w:type="paragraph" w:styleId="AralkYok">
    <w:name w:val="No Spacing"/>
    <w:link w:val="AralkYokChar"/>
    <w:qFormat/>
    <w:rsid w:val="004144C9"/>
    <w:pPr>
      <w:spacing w:after="0" w:line="240" w:lineRule="auto"/>
    </w:pPr>
    <w:rPr>
      <w:rFonts w:ascii="Calibri" w:eastAsia="Times New Roman" w:hAnsi="Calibri" w:cs="Times New Roman"/>
      <w:sz w:val="22"/>
      <w:szCs w:val="22"/>
    </w:rPr>
  </w:style>
  <w:style w:type="character" w:customStyle="1" w:styleId="AralkYokChar">
    <w:name w:val="Aralık Yok Char"/>
    <w:link w:val="AralkYok"/>
    <w:rsid w:val="004144C9"/>
    <w:rPr>
      <w:rFonts w:ascii="Calibri" w:eastAsia="Times New Roman" w:hAnsi="Calibri" w:cs="Times New Roman"/>
      <w:sz w:val="22"/>
      <w:szCs w:val="22"/>
    </w:rPr>
  </w:style>
  <w:style w:type="paragraph" w:styleId="NormalWeb">
    <w:name w:val="Normal (Web)"/>
    <w:basedOn w:val="Normal"/>
    <w:uiPriority w:val="99"/>
    <w:semiHidden/>
    <w:unhideWhenUsed/>
    <w:rsid w:val="004D5B99"/>
    <w:pPr>
      <w:spacing w:before="100" w:beforeAutospacing="1" w:after="100" w:afterAutospacing="1" w:line="240" w:lineRule="auto"/>
    </w:pPr>
    <w:rPr>
      <w:rFonts w:ascii="Times New Roman" w:eastAsia="Times New Roman" w:hAnsi="Times New Roman" w:cs="Times New Roman"/>
      <w:b w:val="0"/>
      <w:color w:val="auto"/>
      <w:sz w:val="24"/>
      <w:szCs w:val="24"/>
      <w:lang w:eastAsia="tr-TR"/>
    </w:rPr>
  </w:style>
  <w:style w:type="character" w:customStyle="1" w:styleId="freebirdanalyticsviewquestiontitle">
    <w:name w:val="freebirdanalyticsviewquestiontitle"/>
    <w:basedOn w:val="VarsaylanParagrafYazTipi"/>
    <w:rsid w:val="00EF1629"/>
  </w:style>
  <w:style w:type="paragraph" w:styleId="ListeParagraf">
    <w:name w:val="List Paragraph"/>
    <w:basedOn w:val="Normal"/>
    <w:uiPriority w:val="34"/>
    <w:unhideWhenUsed/>
    <w:qFormat/>
    <w:rsid w:val="00150B50"/>
    <w:pPr>
      <w:ind w:left="720"/>
      <w:contextualSpacing/>
    </w:pPr>
  </w:style>
  <w:style w:type="table" w:styleId="ListeTablo5Koyu-Vurgu1">
    <w:name w:val="List Table 5 Dark Accent 1"/>
    <w:basedOn w:val="NormalTablo"/>
    <w:uiPriority w:val="50"/>
    <w:rsid w:val="00D64E3A"/>
    <w:pPr>
      <w:spacing w:after="0" w:line="240" w:lineRule="auto"/>
    </w:pPr>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alk3Char">
    <w:name w:val="Başlık 3 Char"/>
    <w:basedOn w:val="VarsaylanParagrafYazTipi"/>
    <w:link w:val="Balk3"/>
    <w:uiPriority w:val="5"/>
    <w:semiHidden/>
    <w:rsid w:val="00652262"/>
    <w:rPr>
      <w:rFonts w:asciiTheme="majorHAnsi" w:eastAsiaTheme="majorEastAsia" w:hAnsiTheme="majorHAnsi" w:cstheme="majorBidi"/>
      <w:b/>
      <w:color w:val="012639" w:themeColor="accent1" w:themeShade="7F"/>
    </w:rPr>
  </w:style>
  <w:style w:type="character" w:styleId="Gl">
    <w:name w:val="Strong"/>
    <w:basedOn w:val="VarsaylanParagrafYazTipi"/>
    <w:uiPriority w:val="22"/>
    <w:qFormat/>
    <w:rsid w:val="006522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073028">
      <w:bodyDiv w:val="1"/>
      <w:marLeft w:val="0"/>
      <w:marRight w:val="0"/>
      <w:marTop w:val="0"/>
      <w:marBottom w:val="0"/>
      <w:divBdr>
        <w:top w:val="none" w:sz="0" w:space="0" w:color="auto"/>
        <w:left w:val="none" w:sz="0" w:space="0" w:color="auto"/>
        <w:bottom w:val="none" w:sz="0" w:space="0" w:color="auto"/>
        <w:right w:val="none" w:sz="0" w:space="0" w:color="auto"/>
      </w:divBdr>
    </w:div>
    <w:div w:id="475338149">
      <w:bodyDiv w:val="1"/>
      <w:marLeft w:val="0"/>
      <w:marRight w:val="0"/>
      <w:marTop w:val="0"/>
      <w:marBottom w:val="0"/>
      <w:divBdr>
        <w:top w:val="none" w:sz="0" w:space="0" w:color="auto"/>
        <w:left w:val="none" w:sz="0" w:space="0" w:color="auto"/>
        <w:bottom w:val="none" w:sz="0" w:space="0" w:color="auto"/>
        <w:right w:val="none" w:sz="0" w:space="0" w:color="auto"/>
      </w:divBdr>
    </w:div>
    <w:div w:id="647630475">
      <w:bodyDiv w:val="1"/>
      <w:marLeft w:val="0"/>
      <w:marRight w:val="0"/>
      <w:marTop w:val="0"/>
      <w:marBottom w:val="0"/>
      <w:divBdr>
        <w:top w:val="none" w:sz="0" w:space="0" w:color="auto"/>
        <w:left w:val="none" w:sz="0" w:space="0" w:color="auto"/>
        <w:bottom w:val="none" w:sz="0" w:space="0" w:color="auto"/>
        <w:right w:val="none" w:sz="0" w:space="0" w:color="auto"/>
      </w:divBdr>
    </w:div>
    <w:div w:id="692729451">
      <w:bodyDiv w:val="1"/>
      <w:marLeft w:val="0"/>
      <w:marRight w:val="0"/>
      <w:marTop w:val="0"/>
      <w:marBottom w:val="0"/>
      <w:divBdr>
        <w:top w:val="none" w:sz="0" w:space="0" w:color="auto"/>
        <w:left w:val="none" w:sz="0" w:space="0" w:color="auto"/>
        <w:bottom w:val="none" w:sz="0" w:space="0" w:color="auto"/>
        <w:right w:val="none" w:sz="0" w:space="0" w:color="auto"/>
      </w:divBdr>
    </w:div>
    <w:div w:id="726027626">
      <w:bodyDiv w:val="1"/>
      <w:marLeft w:val="0"/>
      <w:marRight w:val="0"/>
      <w:marTop w:val="0"/>
      <w:marBottom w:val="0"/>
      <w:divBdr>
        <w:top w:val="none" w:sz="0" w:space="0" w:color="auto"/>
        <w:left w:val="none" w:sz="0" w:space="0" w:color="auto"/>
        <w:bottom w:val="none" w:sz="0" w:space="0" w:color="auto"/>
        <w:right w:val="none" w:sz="0" w:space="0" w:color="auto"/>
      </w:divBdr>
    </w:div>
    <w:div w:id="15383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image" Target="media/image10.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O\AppData\Roaming\Microsoft\&#350;ablonlar\Rapor%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al__ma_Sayfas_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al__ma_Sayfas_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al__ma_Sayfas_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al__ma_Sayfas_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al__ma_Sayfas_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al__ma_Sayfas_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al__ma_Sayfas_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al__ma_Sayfas_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ENOVO\Desktop\Corona%20Ekonomik%20Durum\FAAL%20&#220;YE%20L&#304;STES&#304;-ANKET%20&#304;&#199;&#304;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al__ma_Sayfas_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al__ma_Sayfas_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al__ma_Sayfas_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al__ma_Sayfas_25.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al__ma_Sayfas_26.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_al__ma_Sayfas_27.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_al__ma_Sayfas_28.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F525-4E3A-A166-CFC6554BD0D3}"/>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F525-4E3A-A166-CFC6554BD0D3}"/>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F525-4E3A-A166-CFC6554BD0D3}"/>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F525-4E3A-A166-CFC6554BD0D3}"/>
              </c:ext>
            </c:extLst>
          </c:dPt>
          <c:dLbls>
            <c:dLbl>
              <c:idx val="3"/>
              <c:tx>
                <c:rich>
                  <a:bodyPr/>
                  <a:lstStyle/>
                  <a:p>
                    <a:r>
                      <a:rPr lang="en-US" b="1"/>
                      <a:t>2,4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25-4E3A-A166-CFC6554BD0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1'!$A$4:$A$7</c:f>
              <c:strCache>
                <c:ptCount val="4"/>
                <c:pt idx="0">
                  <c:v>1-9 kişi        </c:v>
                </c:pt>
                <c:pt idx="1">
                  <c:v>10-49 Kişi         </c:v>
                </c:pt>
                <c:pt idx="2">
                  <c:v>50-249 Kişi         </c:v>
                </c:pt>
                <c:pt idx="3">
                  <c:v>250 ve üzeri kişi</c:v>
                </c:pt>
              </c:strCache>
            </c:strRef>
          </c:cat>
          <c:val>
            <c:numRef>
              <c:f>'Soru 1'!$B$4:$B$7</c:f>
              <c:numCache>
                <c:formatCode>_(* #,##0.00_);_(* \(#,##0.00\);_(* "-"??_);_(@_)</c:formatCode>
                <c:ptCount val="4"/>
                <c:pt idx="0">
                  <c:v>15.4</c:v>
                </c:pt>
                <c:pt idx="1">
                  <c:v>55.2</c:v>
                </c:pt>
                <c:pt idx="2">
                  <c:v>27</c:v>
                </c:pt>
                <c:pt idx="3">
                  <c:v>2.4</c:v>
                </c:pt>
              </c:numCache>
            </c:numRef>
          </c:val>
          <c:extLst>
            <c:ext xmlns:c16="http://schemas.microsoft.com/office/drawing/2014/chart" uri="{C3380CC4-5D6E-409C-BE32-E72D297353CC}">
              <c16:uniqueId val="{00000008-F525-4E3A-A166-CFC6554BD0D3}"/>
            </c:ext>
          </c:extLst>
        </c:ser>
        <c:dLbls>
          <c:dLblPos val="inEnd"/>
          <c:showLegendKey val="0"/>
          <c:showVal val="1"/>
          <c:showCatName val="0"/>
          <c:showSerName val="0"/>
          <c:showPercent val="0"/>
          <c:showBubbleSize val="0"/>
        </c:dLbls>
        <c:gapWidth val="100"/>
        <c:overlap val="-24"/>
        <c:axId val="358966776"/>
        <c:axId val="358967104"/>
      </c:barChart>
      <c:catAx>
        <c:axId val="3589667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67104"/>
        <c:crosses val="autoZero"/>
        <c:auto val="1"/>
        <c:lblAlgn val="ctr"/>
        <c:lblOffset val="100"/>
        <c:noMultiLvlLbl val="0"/>
      </c:catAx>
      <c:valAx>
        <c:axId val="358967104"/>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66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09AD-4352-9ECA-3220A09A7F89}"/>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09AD-4352-9ECA-3220A09A7F89}"/>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09AD-4352-9ECA-3220A09A7F89}"/>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09AD-4352-9ECA-3220A09A7F89}"/>
              </c:ext>
            </c:extLst>
          </c:dPt>
          <c:dLbls>
            <c:dLbl>
              <c:idx val="1"/>
              <c:layout>
                <c:manualLayout>
                  <c:x val="-3.5393700787401576E-3"/>
                  <c:y val="-4.84817992000201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AD-4352-9ECA-3220A09A7F89}"/>
                </c:ext>
              </c:extLst>
            </c:dLbl>
            <c:dLbl>
              <c:idx val="2"/>
              <c:layout>
                <c:manualLayout>
                  <c:x val="2.4420384951881016E-3"/>
                  <c:y val="-5.905763377022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AD-4352-9ECA-3220A09A7F89}"/>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9AD-4352-9ECA-3220A09A7F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Yeterli Buluyorum</c:v>
                </c:pt>
                <c:pt idx="1">
                  <c:v>Ne yeterli Ne Yetersiz</c:v>
                </c:pt>
                <c:pt idx="2">
                  <c:v>Yetersiz Buluyorum</c:v>
                </c:pt>
              </c:strCache>
            </c:strRef>
          </c:cat>
          <c:val>
            <c:numRef>
              <c:f>'Soru 1'!$B$4:$B$6</c:f>
              <c:numCache>
                <c:formatCode>_(* #,##0.00_);_(* \(#,##0.00\);_(* "-"??_);_(@_)</c:formatCode>
                <c:ptCount val="3"/>
                <c:pt idx="0">
                  <c:v>48.8</c:v>
                </c:pt>
                <c:pt idx="1">
                  <c:v>23.4</c:v>
                </c:pt>
                <c:pt idx="2">
                  <c:v>27.8</c:v>
                </c:pt>
              </c:numCache>
            </c:numRef>
          </c:val>
          <c:extLst>
            <c:ext xmlns:c16="http://schemas.microsoft.com/office/drawing/2014/chart" uri="{C3380CC4-5D6E-409C-BE32-E72D297353CC}">
              <c16:uniqueId val="{00000008-09AD-4352-9ECA-3220A09A7F89}"/>
            </c:ext>
          </c:extLst>
        </c:ser>
        <c:dLbls>
          <c:showLegendKey val="0"/>
          <c:showVal val="0"/>
          <c:showCatName val="0"/>
          <c:showSerName val="0"/>
          <c:showPercent val="0"/>
          <c:showBubbleSize val="0"/>
        </c:dLbls>
        <c:gapWidth val="100"/>
        <c:overlap val="-24"/>
        <c:axId val="694028048"/>
        <c:axId val="694036576"/>
      </c:barChart>
      <c:catAx>
        <c:axId val="6940280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36576"/>
        <c:crosses val="autoZero"/>
        <c:auto val="1"/>
        <c:lblAlgn val="ctr"/>
        <c:lblOffset val="100"/>
        <c:noMultiLvlLbl val="0"/>
      </c:catAx>
      <c:valAx>
        <c:axId val="694036576"/>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28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7829-4448-8AA0-E4582882A4A0}"/>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7829-4448-8AA0-E4582882A4A0}"/>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7829-4448-8AA0-E4582882A4A0}"/>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7829-4448-8AA0-E4582882A4A0}"/>
              </c:ext>
            </c:extLst>
          </c:dPt>
          <c:dLbls>
            <c:dLbl>
              <c:idx val="1"/>
              <c:layout>
                <c:manualLayout>
                  <c:x val="-3.5393700787402591E-3"/>
                  <c:y val="-8.56686862269017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29-4448-8AA0-E4582882A4A0}"/>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29-4448-8AA0-E4582882A4A0}"/>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829-4448-8AA0-E4582882A4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33.4</c:v>
                </c:pt>
                <c:pt idx="1">
                  <c:v>66.599999999999994</c:v>
                </c:pt>
              </c:numCache>
            </c:numRef>
          </c:val>
          <c:extLst>
            <c:ext xmlns:c16="http://schemas.microsoft.com/office/drawing/2014/chart" uri="{C3380CC4-5D6E-409C-BE32-E72D297353CC}">
              <c16:uniqueId val="{00000008-7829-4448-8AA0-E4582882A4A0}"/>
            </c:ext>
          </c:extLst>
        </c:ser>
        <c:dLbls>
          <c:showLegendKey val="0"/>
          <c:showVal val="0"/>
          <c:showCatName val="0"/>
          <c:showSerName val="0"/>
          <c:showPercent val="0"/>
          <c:showBubbleSize val="0"/>
        </c:dLbls>
        <c:gapWidth val="100"/>
        <c:overlap val="-24"/>
        <c:axId val="694103816"/>
        <c:axId val="694107096"/>
      </c:barChart>
      <c:catAx>
        <c:axId val="6941038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07096"/>
        <c:crosses val="autoZero"/>
        <c:auto val="1"/>
        <c:lblAlgn val="ctr"/>
        <c:lblOffset val="100"/>
        <c:noMultiLvlLbl val="0"/>
      </c:catAx>
      <c:valAx>
        <c:axId val="694107096"/>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03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DAC4-423F-A992-1A399F409118}"/>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DAC4-423F-A992-1A399F409118}"/>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DAC4-423F-A992-1A399F409118}"/>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DAC4-423F-A992-1A399F409118}"/>
              </c:ext>
            </c:extLst>
          </c:dPt>
          <c:dLbls>
            <c:dLbl>
              <c:idx val="1"/>
              <c:layout>
                <c:manualLayout>
                  <c:x val="-3.5393700787402591E-3"/>
                  <c:y val="-8.0282152230971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4-423F-A992-1A399F409118}"/>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C4-423F-A992-1A399F409118}"/>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AC4-423F-A992-1A399F4091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63.4</c:v>
                </c:pt>
                <c:pt idx="1">
                  <c:v>36.6</c:v>
                </c:pt>
              </c:numCache>
            </c:numRef>
          </c:val>
          <c:extLst>
            <c:ext xmlns:c16="http://schemas.microsoft.com/office/drawing/2014/chart" uri="{C3380CC4-5D6E-409C-BE32-E72D297353CC}">
              <c16:uniqueId val="{00000008-DAC4-423F-A992-1A399F409118}"/>
            </c:ext>
          </c:extLst>
        </c:ser>
        <c:dLbls>
          <c:showLegendKey val="0"/>
          <c:showVal val="0"/>
          <c:showCatName val="0"/>
          <c:showSerName val="0"/>
          <c:showPercent val="0"/>
          <c:showBubbleSize val="0"/>
        </c:dLbls>
        <c:gapWidth val="100"/>
        <c:overlap val="-24"/>
        <c:axId val="694016568"/>
        <c:axId val="694023128"/>
      </c:barChart>
      <c:catAx>
        <c:axId val="6940165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23128"/>
        <c:crosses val="autoZero"/>
        <c:auto val="1"/>
        <c:lblAlgn val="ctr"/>
        <c:lblOffset val="100"/>
        <c:noMultiLvlLbl val="0"/>
      </c:catAx>
      <c:valAx>
        <c:axId val="694023128"/>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16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EBA2-465F-9F7A-4673E6E749CB}"/>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EBA2-465F-9F7A-4673E6E749CB}"/>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EBA2-465F-9F7A-4673E6E749CB}"/>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EBA2-465F-9F7A-4673E6E749CB}"/>
              </c:ext>
            </c:extLst>
          </c:dPt>
          <c:dLbls>
            <c:dLbl>
              <c:idx val="1"/>
              <c:layout>
                <c:manualLayout>
                  <c:x val="2.6843662434839779E-3"/>
                  <c:y val="4.83859972048948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A2-465F-9F7A-4673E6E749CB}"/>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A2-465F-9F7A-4673E6E749CB}"/>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BA2-465F-9F7A-4673E6E749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69.8</c:v>
                </c:pt>
                <c:pt idx="1">
                  <c:v>30.2</c:v>
                </c:pt>
              </c:numCache>
            </c:numRef>
          </c:val>
          <c:extLst>
            <c:ext xmlns:c16="http://schemas.microsoft.com/office/drawing/2014/chart" uri="{C3380CC4-5D6E-409C-BE32-E72D297353CC}">
              <c16:uniqueId val="{00000008-EBA2-465F-9F7A-4673E6E749CB}"/>
            </c:ext>
          </c:extLst>
        </c:ser>
        <c:dLbls>
          <c:showLegendKey val="0"/>
          <c:showVal val="0"/>
          <c:showCatName val="0"/>
          <c:showSerName val="0"/>
          <c:showPercent val="0"/>
          <c:showBubbleSize val="0"/>
        </c:dLbls>
        <c:gapWidth val="100"/>
        <c:overlap val="-24"/>
        <c:axId val="694048384"/>
        <c:axId val="694052976"/>
      </c:barChart>
      <c:catAx>
        <c:axId val="6940483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52976"/>
        <c:crosses val="autoZero"/>
        <c:auto val="1"/>
        <c:lblAlgn val="ctr"/>
        <c:lblOffset val="100"/>
        <c:noMultiLvlLbl val="0"/>
      </c:catAx>
      <c:valAx>
        <c:axId val="694052976"/>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48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91D8-4F4E-B996-A8C76C3C74A8}"/>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91D8-4F4E-B996-A8C76C3C74A8}"/>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91D8-4F4E-B996-A8C76C3C74A8}"/>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91D8-4F4E-B996-A8C76C3C74A8}"/>
              </c:ext>
            </c:extLst>
          </c:dPt>
          <c:dLbls>
            <c:dLbl>
              <c:idx val="1"/>
              <c:layout>
                <c:manualLayout>
                  <c:x val="2.0161854768152962E-3"/>
                  <c:y val="-1.2657844852726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D8-4F4E-B996-A8C76C3C74A8}"/>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D8-4F4E-B996-A8C76C3C74A8}"/>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D8-4F4E-B996-A8C76C3C74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48.6</c:v>
                </c:pt>
                <c:pt idx="1">
                  <c:v>51.4</c:v>
                </c:pt>
              </c:numCache>
            </c:numRef>
          </c:val>
          <c:extLst>
            <c:ext xmlns:c16="http://schemas.microsoft.com/office/drawing/2014/chart" uri="{C3380CC4-5D6E-409C-BE32-E72D297353CC}">
              <c16:uniqueId val="{00000008-91D8-4F4E-B996-A8C76C3C74A8}"/>
            </c:ext>
          </c:extLst>
        </c:ser>
        <c:dLbls>
          <c:showLegendKey val="0"/>
          <c:showVal val="0"/>
          <c:showCatName val="0"/>
          <c:showSerName val="0"/>
          <c:showPercent val="0"/>
          <c:showBubbleSize val="0"/>
        </c:dLbls>
        <c:gapWidth val="100"/>
        <c:overlap val="-24"/>
        <c:axId val="694108080"/>
        <c:axId val="694100208"/>
      </c:barChart>
      <c:catAx>
        <c:axId val="6941080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00208"/>
        <c:crosses val="autoZero"/>
        <c:auto val="1"/>
        <c:lblAlgn val="ctr"/>
        <c:lblOffset val="100"/>
        <c:noMultiLvlLbl val="0"/>
      </c:catAx>
      <c:valAx>
        <c:axId val="694100208"/>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0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31A4-460F-B5CA-10784E2DB6A2}"/>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31A4-460F-B5CA-10784E2DB6A2}"/>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31A4-460F-B5CA-10784E2DB6A2}"/>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31A4-460F-B5CA-10784E2DB6A2}"/>
              </c:ext>
            </c:extLst>
          </c:dPt>
          <c:dLbls>
            <c:dLbl>
              <c:idx val="1"/>
              <c:layout>
                <c:manualLayout>
                  <c:x val="7.5717410323709539E-3"/>
                  <c:y val="-1.1189086801043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A4-460F-B5CA-10784E2DB6A2}"/>
                </c:ext>
              </c:extLst>
            </c:dLbl>
            <c:dLbl>
              <c:idx val="2"/>
              <c:layout>
                <c:manualLayout>
                  <c:x val="5.2198162729658795E-3"/>
                  <c:y val="8.939173865401956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A4-460F-B5CA-10784E2DB6A2}"/>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1A4-460F-B5CA-10784E2DB6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Değişme Beklemiyoruz</c:v>
                </c:pt>
                <c:pt idx="1">
                  <c:v>Azalış Bekliyoruz</c:v>
                </c:pt>
                <c:pt idx="2">
                  <c:v>Artış Bekliyoruz</c:v>
                </c:pt>
              </c:strCache>
            </c:strRef>
          </c:cat>
          <c:val>
            <c:numRef>
              <c:f>'Soru 1'!$B$4:$B$6</c:f>
              <c:numCache>
                <c:formatCode>_(* #,##0.00_);_(* \(#,##0.00\);_(* "-"??_);_(@_)</c:formatCode>
                <c:ptCount val="3"/>
                <c:pt idx="0">
                  <c:v>31.4</c:v>
                </c:pt>
                <c:pt idx="1">
                  <c:v>60.2</c:v>
                </c:pt>
                <c:pt idx="2">
                  <c:v>8.4</c:v>
                </c:pt>
              </c:numCache>
            </c:numRef>
          </c:val>
          <c:extLst>
            <c:ext xmlns:c16="http://schemas.microsoft.com/office/drawing/2014/chart" uri="{C3380CC4-5D6E-409C-BE32-E72D297353CC}">
              <c16:uniqueId val="{00000008-31A4-460F-B5CA-10784E2DB6A2}"/>
            </c:ext>
          </c:extLst>
        </c:ser>
        <c:dLbls>
          <c:showLegendKey val="0"/>
          <c:showVal val="0"/>
          <c:showCatName val="0"/>
          <c:showSerName val="0"/>
          <c:showPercent val="0"/>
          <c:showBubbleSize val="0"/>
        </c:dLbls>
        <c:gapWidth val="100"/>
        <c:overlap val="-24"/>
        <c:axId val="694079216"/>
        <c:axId val="694083480"/>
      </c:barChart>
      <c:catAx>
        <c:axId val="6940792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83480"/>
        <c:crosses val="autoZero"/>
        <c:auto val="1"/>
        <c:lblAlgn val="ctr"/>
        <c:lblOffset val="100"/>
        <c:noMultiLvlLbl val="0"/>
      </c:catAx>
      <c:valAx>
        <c:axId val="694083480"/>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79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79026680720028097"/>
          <c:h val="0.65776173811606886"/>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E924-48AF-8813-6C5BC311B77F}"/>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E924-48AF-8813-6C5BC311B77F}"/>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E924-48AF-8813-6C5BC311B77F}"/>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E924-48AF-8813-6C5BC311B77F}"/>
              </c:ext>
            </c:extLst>
          </c:dPt>
          <c:dPt>
            <c:idx val="4"/>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9-E924-48AF-8813-6C5BC311B77F}"/>
              </c:ext>
            </c:extLst>
          </c:dPt>
          <c:dPt>
            <c:idx val="5"/>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B-E924-48AF-8813-6C5BC311B77F}"/>
              </c:ext>
            </c:extLst>
          </c:dPt>
          <c:dPt>
            <c:idx val="6"/>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D-E924-48AF-8813-6C5BC311B77F}"/>
              </c:ext>
            </c:extLst>
          </c:dPt>
          <c:dPt>
            <c:idx val="7"/>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F-E924-48AF-8813-6C5BC311B77F}"/>
              </c:ext>
            </c:extLst>
          </c:dPt>
          <c:dLbls>
            <c:dLbl>
              <c:idx val="1"/>
              <c:layout>
                <c:manualLayout>
                  <c:x val="-3.04503275673218E-3"/>
                  <c:y val="-3.9344561096529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24-48AF-8813-6C5BC311B77F}"/>
                </c:ext>
              </c:extLst>
            </c:dLbl>
            <c:dLbl>
              <c:idx val="2"/>
              <c:layout>
                <c:manualLayout>
                  <c:x val="-9.2628185256370512E-4"/>
                  <c:y val="-1.0837707786526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24-48AF-8813-6C5BC311B77F}"/>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4F641F2C-76D5-4D99-BF5A-44299C76B5EE}" type="VALUE">
                      <a:rPr lang="en-US">
                        <a:solidFill>
                          <a:schemeClr val="bg1"/>
                        </a:solidFill>
                      </a:rPr>
                      <a:pPr>
                        <a:defRPr>
                          <a:solidFill>
                            <a:schemeClr val="bg1"/>
                          </a:solidFill>
                        </a:defRPr>
                      </a:pPr>
                      <a:t>[DEĞER]</a:t>
                    </a:fld>
                    <a:endParaRPr lang="tr-T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924-48AF-8813-6C5BC311B7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1'!$A$23:$A$28</c:f>
              <c:strCache>
                <c:ptCount val="6"/>
                <c:pt idx="0">
                  <c:v>Müşteri Kaybı</c:v>
                </c:pt>
                <c:pt idx="1">
                  <c:v>Ödemeler Dengesi</c:v>
                </c:pt>
                <c:pt idx="2">
                  <c:v>Fon Bulma</c:v>
                </c:pt>
                <c:pt idx="3">
                  <c:v>Çalışanların Sağlılarını Koruma</c:v>
                </c:pt>
                <c:pt idx="4">
                  <c:v>Tedarik Zincirindeki Aksamalar</c:v>
                </c:pt>
                <c:pt idx="5">
                  <c:v>Uluslararası Ticaret</c:v>
                </c:pt>
              </c:strCache>
            </c:strRef>
          </c:cat>
          <c:val>
            <c:numRef>
              <c:f>'Soru 1'!$C$23:$C$28</c:f>
              <c:numCache>
                <c:formatCode>_(* #,##0.00_);_(* \(#,##0.00\);_(* "-"??_);_(@_)</c:formatCode>
                <c:ptCount val="6"/>
                <c:pt idx="0">
                  <c:v>15.37190082644628</c:v>
                </c:pt>
                <c:pt idx="1">
                  <c:v>26.859504132231404</c:v>
                </c:pt>
                <c:pt idx="2">
                  <c:v>6.3636363636363633</c:v>
                </c:pt>
                <c:pt idx="3">
                  <c:v>20.330578512396695</c:v>
                </c:pt>
                <c:pt idx="4">
                  <c:v>14.46280991735537</c:v>
                </c:pt>
                <c:pt idx="5">
                  <c:v>16.611570247933884</c:v>
                </c:pt>
              </c:numCache>
            </c:numRef>
          </c:val>
          <c:extLst>
            <c:ext xmlns:c16="http://schemas.microsoft.com/office/drawing/2014/chart" uri="{C3380CC4-5D6E-409C-BE32-E72D297353CC}">
              <c16:uniqueId val="{00000010-E924-48AF-8813-6C5BC311B77F}"/>
            </c:ext>
          </c:extLst>
        </c:ser>
        <c:dLbls>
          <c:showLegendKey val="0"/>
          <c:showVal val="0"/>
          <c:showCatName val="0"/>
          <c:showSerName val="0"/>
          <c:showPercent val="0"/>
          <c:showBubbleSize val="0"/>
        </c:dLbls>
        <c:gapWidth val="100"/>
        <c:overlap val="-24"/>
        <c:axId val="694140224"/>
        <c:axId val="694138584"/>
      </c:barChart>
      <c:catAx>
        <c:axId val="6941402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38584"/>
        <c:crosses val="autoZero"/>
        <c:auto val="1"/>
        <c:lblAlgn val="ctr"/>
        <c:lblOffset val="100"/>
        <c:noMultiLvlLbl val="0"/>
      </c:catAx>
      <c:valAx>
        <c:axId val="694138584"/>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40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CAD2-459B-9186-169C0137DBDF}"/>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CAD2-459B-9186-169C0137DBDF}"/>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CAD2-459B-9186-169C0137DBDF}"/>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CAD2-459B-9186-169C0137DBDF}"/>
              </c:ext>
            </c:extLst>
          </c:dPt>
          <c:dLbls>
            <c:dLbl>
              <c:idx val="1"/>
              <c:layout>
                <c:manualLayout>
                  <c:x val="-7.6159230096248156E-4"/>
                  <c:y val="-1.039230468531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D2-459B-9186-169C0137DBDF}"/>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D2-459B-9186-169C0137DBDF}"/>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AD2-459B-9186-169C0137DB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31.4</c:v>
                </c:pt>
                <c:pt idx="1">
                  <c:v>60.2</c:v>
                </c:pt>
              </c:numCache>
            </c:numRef>
          </c:val>
          <c:extLst>
            <c:ext xmlns:c16="http://schemas.microsoft.com/office/drawing/2014/chart" uri="{C3380CC4-5D6E-409C-BE32-E72D297353CC}">
              <c16:uniqueId val="{00000008-CAD2-459B-9186-169C0137DBDF}"/>
            </c:ext>
          </c:extLst>
        </c:ser>
        <c:dLbls>
          <c:showLegendKey val="0"/>
          <c:showVal val="0"/>
          <c:showCatName val="0"/>
          <c:showSerName val="0"/>
          <c:showPercent val="0"/>
          <c:showBubbleSize val="0"/>
        </c:dLbls>
        <c:gapWidth val="100"/>
        <c:overlap val="-24"/>
        <c:axId val="694126448"/>
        <c:axId val="694130384"/>
      </c:barChart>
      <c:catAx>
        <c:axId val="694126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30384"/>
        <c:crosses val="autoZero"/>
        <c:auto val="1"/>
        <c:lblAlgn val="ctr"/>
        <c:lblOffset val="100"/>
        <c:noMultiLvlLbl val="0"/>
      </c:catAx>
      <c:valAx>
        <c:axId val="694130384"/>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126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extLst>
              <c:ext xmlns:c16="http://schemas.microsoft.com/office/drawing/2014/chart" uri="{C3380CC4-5D6E-409C-BE32-E72D297353CC}">
                <c16:uniqueId val="{00000000-9B30-4C0D-A8F9-018BEE4DAF73}"/>
              </c:ext>
            </c:extLst>
          </c:dPt>
          <c:dPt>
            <c:idx val="1"/>
            <c:invertIfNegative val="0"/>
            <c:bubble3D val="0"/>
            <c:extLst>
              <c:ext xmlns:c16="http://schemas.microsoft.com/office/drawing/2014/chart" uri="{C3380CC4-5D6E-409C-BE32-E72D297353CC}">
                <c16:uniqueId val="{00000001-9B30-4C0D-A8F9-018BEE4DAF73}"/>
              </c:ext>
            </c:extLst>
          </c:dPt>
          <c:dPt>
            <c:idx val="2"/>
            <c:invertIfNegative val="0"/>
            <c:bubble3D val="0"/>
            <c:extLst>
              <c:ext xmlns:c16="http://schemas.microsoft.com/office/drawing/2014/chart" uri="{C3380CC4-5D6E-409C-BE32-E72D297353CC}">
                <c16:uniqueId val="{00000002-9B30-4C0D-A8F9-018BEE4DAF73}"/>
              </c:ext>
            </c:extLst>
          </c:dPt>
          <c:dPt>
            <c:idx val="3"/>
            <c:invertIfNegative val="0"/>
            <c:bubble3D val="0"/>
            <c:extLst>
              <c:ext xmlns:c16="http://schemas.microsoft.com/office/drawing/2014/chart" uri="{C3380CC4-5D6E-409C-BE32-E72D297353CC}">
                <c16:uniqueId val="{00000003-9B30-4C0D-A8F9-018BEE4DAF73}"/>
              </c:ext>
            </c:extLst>
          </c:dPt>
          <c:dPt>
            <c:idx val="4"/>
            <c:invertIfNegative val="0"/>
            <c:bubble3D val="0"/>
            <c:extLst>
              <c:ext xmlns:c16="http://schemas.microsoft.com/office/drawing/2014/chart" uri="{C3380CC4-5D6E-409C-BE32-E72D297353CC}">
                <c16:uniqueId val="{00000004-9B30-4C0D-A8F9-018BEE4DAF73}"/>
              </c:ext>
            </c:extLst>
          </c:dPt>
          <c:dPt>
            <c:idx val="5"/>
            <c:invertIfNegative val="0"/>
            <c:bubble3D val="0"/>
            <c:extLst>
              <c:ext xmlns:c16="http://schemas.microsoft.com/office/drawing/2014/chart" uri="{C3380CC4-5D6E-409C-BE32-E72D297353CC}">
                <c16:uniqueId val="{00000005-9B30-4C0D-A8F9-018BEE4DAF73}"/>
              </c:ext>
            </c:extLst>
          </c:dPt>
          <c:dLbls>
            <c:dLbl>
              <c:idx val="1"/>
              <c:layout>
                <c:manualLayout>
                  <c:x val="4.7939632545931756E-3"/>
                  <c:y val="2.69042494255692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30-4C0D-A8F9-018BEE4DAF73}"/>
                </c:ext>
              </c:extLst>
            </c:dLbl>
            <c:dLbl>
              <c:idx val="2"/>
              <c:layout>
                <c:manualLayout>
                  <c:x val="2.4420384951881016E-3"/>
                  <c:y val="-5.68127945944481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30-4C0D-A8F9-018BEE4DAF73}"/>
                </c:ext>
              </c:extLst>
            </c:dLbl>
            <c:dLbl>
              <c:idx val="3"/>
              <c:delete val="1"/>
              <c:extLst>
                <c:ext xmlns:c15="http://schemas.microsoft.com/office/drawing/2012/chart" uri="{CE6537A1-D6FC-4f65-9D91-7224C49458BB}"/>
                <c:ext xmlns:c16="http://schemas.microsoft.com/office/drawing/2014/chart" uri="{C3380CC4-5D6E-409C-BE32-E72D297353CC}">
                  <c16:uniqueId val="{00000003-9B30-4C0D-A8F9-018BEE4DA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1'!$A$4:$A$9</c:f>
              <c:strCache>
                <c:ptCount val="6"/>
                <c:pt idx="0">
                  <c:v>Depremler</c:v>
                </c:pt>
                <c:pt idx="1">
                  <c:v>Ekonomik Sorunlar ve Kriz</c:v>
                </c:pt>
                <c:pt idx="2">
                  <c:v>İşsizlik</c:v>
                </c:pt>
                <c:pt idx="3">
                  <c:v>Terör</c:v>
                </c:pt>
                <c:pt idx="4">
                  <c:v>Siyasi İstikrarsızlık</c:v>
                </c:pt>
                <c:pt idx="5">
                  <c:v>Diğer</c:v>
                </c:pt>
              </c:strCache>
            </c:strRef>
          </c:cat>
          <c:val>
            <c:numRef>
              <c:f>'Soru 1'!$B$4:$B$9</c:f>
              <c:numCache>
                <c:formatCode>General</c:formatCode>
                <c:ptCount val="6"/>
                <c:pt idx="0">
                  <c:v>1</c:v>
                </c:pt>
                <c:pt idx="1">
                  <c:v>73.8</c:v>
                </c:pt>
                <c:pt idx="2">
                  <c:v>15.4</c:v>
                </c:pt>
                <c:pt idx="3" formatCode="_(* #,##0.00_);_(* \(#,##0.00\);_(* &quot;-&quot;??_);_(@_)">
                  <c:v>1</c:v>
                </c:pt>
                <c:pt idx="4" formatCode="_(* #,##0.00_);_(* \(#,##0.00\);_(* &quot;-&quot;??_);_(@_)">
                  <c:v>2.8</c:v>
                </c:pt>
                <c:pt idx="5" formatCode="_(* #,##0.00_);_(* \(#,##0.00\);_(* &quot;-&quot;??_);_(@_)">
                  <c:v>6</c:v>
                </c:pt>
              </c:numCache>
            </c:numRef>
          </c:val>
          <c:extLst>
            <c:ext xmlns:c16="http://schemas.microsoft.com/office/drawing/2014/chart" uri="{C3380CC4-5D6E-409C-BE32-E72D297353CC}">
              <c16:uniqueId val="{00000006-9B30-4C0D-A8F9-018BEE4DAF73}"/>
            </c:ext>
          </c:extLst>
        </c:ser>
        <c:dLbls>
          <c:showLegendKey val="0"/>
          <c:showVal val="0"/>
          <c:showCatName val="0"/>
          <c:showSerName val="0"/>
          <c:showPercent val="0"/>
          <c:showBubbleSize val="0"/>
        </c:dLbls>
        <c:gapWidth val="100"/>
        <c:overlap val="-24"/>
        <c:axId val="455094128"/>
        <c:axId val="455091832"/>
      </c:barChart>
      <c:catAx>
        <c:axId val="455094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5091832"/>
        <c:crosses val="autoZero"/>
        <c:auto val="1"/>
        <c:lblAlgn val="ctr"/>
        <c:lblOffset val="100"/>
        <c:noMultiLvlLbl val="0"/>
      </c:catAx>
      <c:valAx>
        <c:axId val="4550918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5094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F63E-41E7-8E74-58A9046A5101}"/>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F63E-41E7-8E74-58A9046A5101}"/>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F63E-41E7-8E74-58A9046A5101}"/>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F63E-41E7-8E74-58A9046A5101}"/>
              </c:ext>
            </c:extLst>
          </c:dPt>
          <c:dLbls>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63E-41E7-8E74-58A9046A5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Olumlu</c:v>
                </c:pt>
                <c:pt idx="1">
                  <c:v>Olumsuz</c:v>
                </c:pt>
              </c:strCache>
            </c:strRef>
          </c:cat>
          <c:val>
            <c:numRef>
              <c:f>'Soru 1'!$B$4:$B$5</c:f>
              <c:numCache>
                <c:formatCode>_(* #,##0.00_);_(* \(#,##0.00\);_(* "-"??_);_(@_)</c:formatCode>
                <c:ptCount val="2"/>
                <c:pt idx="0">
                  <c:v>80.599999999999994</c:v>
                </c:pt>
                <c:pt idx="1">
                  <c:v>19.399999999999999</c:v>
                </c:pt>
              </c:numCache>
            </c:numRef>
          </c:val>
          <c:extLst>
            <c:ext xmlns:c16="http://schemas.microsoft.com/office/drawing/2014/chart" uri="{C3380CC4-5D6E-409C-BE32-E72D297353CC}">
              <c16:uniqueId val="{00000008-F63E-41E7-8E74-58A9046A5101}"/>
            </c:ext>
          </c:extLst>
        </c:ser>
        <c:dLbls>
          <c:showLegendKey val="0"/>
          <c:showVal val="0"/>
          <c:showCatName val="0"/>
          <c:showSerName val="0"/>
          <c:showPercent val="0"/>
          <c:showBubbleSize val="0"/>
        </c:dLbls>
        <c:gapWidth val="100"/>
        <c:overlap val="-24"/>
        <c:axId val="358984488"/>
        <c:axId val="358987768"/>
      </c:barChart>
      <c:catAx>
        <c:axId val="3589844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87768"/>
        <c:crosses val="autoZero"/>
        <c:auto val="1"/>
        <c:lblAlgn val="ctr"/>
        <c:lblOffset val="100"/>
        <c:noMultiLvlLbl val="0"/>
      </c:catAx>
      <c:valAx>
        <c:axId val="358987768"/>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84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F5D0-4989-870A-95068940665E}"/>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F5D0-4989-870A-95068940665E}"/>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F5D0-4989-870A-95068940665E}"/>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F5D0-4989-870A-95068940665E}"/>
              </c:ext>
            </c:extLst>
          </c:dPt>
          <c:dLbls>
            <c:dLbl>
              <c:idx val="1"/>
              <c:layout>
                <c:manualLayout>
                  <c:x val="2.0161854768153981E-3"/>
                  <c:y val="-3.9094212322558781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0-4989-870A-95068940665E}"/>
                </c:ext>
              </c:extLst>
            </c:dLbl>
            <c:dLbl>
              <c:idx val="2"/>
              <c:layout>
                <c:manualLayout>
                  <c:x val="-5.8912948381453336E-3"/>
                  <c:y val="3.54590811283724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0-4989-870A-95068940665E}"/>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5D0-4989-870A-9506894066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Artacak</c:v>
                </c:pt>
                <c:pt idx="1">
                  <c:v>Aynı Kalacak</c:v>
                </c:pt>
                <c:pt idx="2">
                  <c:v>Azalacak</c:v>
                </c:pt>
              </c:strCache>
            </c:strRef>
          </c:cat>
          <c:val>
            <c:numRef>
              <c:f>'Soru 1'!$B$4:$B$6</c:f>
              <c:numCache>
                <c:formatCode>_(* #,##0.00_);_(* \(#,##0.00\);_(* "-"??_);_(@_)</c:formatCode>
                <c:ptCount val="3"/>
                <c:pt idx="0">
                  <c:v>34</c:v>
                </c:pt>
                <c:pt idx="1">
                  <c:v>57</c:v>
                </c:pt>
                <c:pt idx="2">
                  <c:v>9</c:v>
                </c:pt>
              </c:numCache>
            </c:numRef>
          </c:val>
          <c:extLst>
            <c:ext xmlns:c16="http://schemas.microsoft.com/office/drawing/2014/chart" uri="{C3380CC4-5D6E-409C-BE32-E72D297353CC}">
              <c16:uniqueId val="{00000008-F5D0-4989-870A-95068940665E}"/>
            </c:ext>
          </c:extLst>
        </c:ser>
        <c:dLbls>
          <c:showLegendKey val="0"/>
          <c:showVal val="0"/>
          <c:showCatName val="0"/>
          <c:showSerName val="0"/>
          <c:showPercent val="0"/>
          <c:showBubbleSize val="0"/>
        </c:dLbls>
        <c:gapWidth val="100"/>
        <c:overlap val="-24"/>
        <c:axId val="358990064"/>
        <c:axId val="358992688"/>
      </c:barChart>
      <c:catAx>
        <c:axId val="3589900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92688"/>
        <c:crosses val="autoZero"/>
        <c:auto val="1"/>
        <c:lblAlgn val="ctr"/>
        <c:lblOffset val="100"/>
        <c:noMultiLvlLbl val="0"/>
      </c:catAx>
      <c:valAx>
        <c:axId val="358992688"/>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90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extLst>
              <c:ext xmlns:c16="http://schemas.microsoft.com/office/drawing/2014/chart" uri="{C3380CC4-5D6E-409C-BE32-E72D297353CC}">
                <c16:uniqueId val="{00000001-F393-49F0-893E-8C6A1B9C3C15}"/>
              </c:ext>
            </c:extLst>
          </c:dPt>
          <c:dPt>
            <c:idx val="1"/>
            <c:invertIfNegative val="0"/>
            <c:bubble3D val="0"/>
            <c:extLst>
              <c:ext xmlns:c16="http://schemas.microsoft.com/office/drawing/2014/chart" uri="{C3380CC4-5D6E-409C-BE32-E72D297353CC}">
                <c16:uniqueId val="{00000003-F393-49F0-893E-8C6A1B9C3C15}"/>
              </c:ext>
            </c:extLst>
          </c:dPt>
          <c:dPt>
            <c:idx val="2"/>
            <c:invertIfNegative val="0"/>
            <c:bubble3D val="0"/>
            <c:extLst>
              <c:ext xmlns:c16="http://schemas.microsoft.com/office/drawing/2014/chart" uri="{C3380CC4-5D6E-409C-BE32-E72D297353CC}">
                <c16:uniqueId val="{00000005-F393-49F0-893E-8C6A1B9C3C15}"/>
              </c:ext>
            </c:extLst>
          </c:dPt>
          <c:dPt>
            <c:idx val="3"/>
            <c:invertIfNegative val="0"/>
            <c:bubble3D val="0"/>
            <c:extLst>
              <c:ext xmlns:c16="http://schemas.microsoft.com/office/drawing/2014/chart" uri="{C3380CC4-5D6E-409C-BE32-E72D297353CC}">
                <c16:uniqueId val="{00000007-F393-49F0-893E-8C6A1B9C3C15}"/>
              </c:ext>
            </c:extLst>
          </c:dPt>
          <c:dLbls>
            <c:dLbl>
              <c:idx val="1"/>
              <c:layout>
                <c:manualLayout>
                  <c:x val="-3.4095034995625544E-2"/>
                  <c:y val="1.23104403616214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93-49F0-893E-8C6A1B9C3C15}"/>
                </c:ext>
              </c:extLst>
            </c:dLbl>
            <c:dLbl>
              <c:idx val="2"/>
              <c:layout>
                <c:manualLayout>
                  <c:x val="1.6330927384076991E-2"/>
                  <c:y val="-7.9880845344158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93-49F0-893E-8C6A1B9C3C15}"/>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393-49F0-893E-8C6A1B9C3C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Önlem Aldık</c:v>
                </c:pt>
                <c:pt idx="1">
                  <c:v>Önlem Almayı Planlıyoruz</c:v>
                </c:pt>
                <c:pt idx="2">
                  <c:v>Önlem Almadık</c:v>
                </c:pt>
              </c:strCache>
            </c:strRef>
          </c:cat>
          <c:val>
            <c:numRef>
              <c:f>'Soru 1'!$B$4:$B$6</c:f>
              <c:numCache>
                <c:formatCode>General</c:formatCode>
                <c:ptCount val="3"/>
                <c:pt idx="0">
                  <c:v>97.8</c:v>
                </c:pt>
                <c:pt idx="1">
                  <c:v>1.2</c:v>
                </c:pt>
                <c:pt idx="2">
                  <c:v>1</c:v>
                </c:pt>
              </c:numCache>
            </c:numRef>
          </c:val>
          <c:extLst>
            <c:ext xmlns:c16="http://schemas.microsoft.com/office/drawing/2014/chart" uri="{C3380CC4-5D6E-409C-BE32-E72D297353CC}">
              <c16:uniqueId val="{00000008-F393-49F0-893E-8C6A1B9C3C15}"/>
            </c:ext>
          </c:extLst>
        </c:ser>
        <c:dLbls>
          <c:showLegendKey val="0"/>
          <c:showVal val="0"/>
          <c:showCatName val="0"/>
          <c:showSerName val="0"/>
          <c:showPercent val="0"/>
          <c:showBubbleSize val="0"/>
        </c:dLbls>
        <c:gapWidth val="100"/>
        <c:overlap val="-24"/>
        <c:axId val="455103968"/>
        <c:axId val="455110200"/>
      </c:barChart>
      <c:catAx>
        <c:axId val="455103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5110200"/>
        <c:crosses val="autoZero"/>
        <c:auto val="1"/>
        <c:lblAlgn val="ctr"/>
        <c:lblOffset val="100"/>
        <c:noMultiLvlLbl val="0"/>
      </c:catAx>
      <c:valAx>
        <c:axId val="4551102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51039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extLst>
              <c:ext xmlns:c16="http://schemas.microsoft.com/office/drawing/2014/chart" uri="{C3380CC4-5D6E-409C-BE32-E72D297353CC}">
                <c16:uniqueId val="{00000001-54C6-4BE3-9A70-B9A9D76BE7B1}"/>
              </c:ext>
            </c:extLst>
          </c:dPt>
          <c:dPt>
            <c:idx val="1"/>
            <c:invertIfNegative val="0"/>
            <c:bubble3D val="0"/>
            <c:extLst>
              <c:ext xmlns:c16="http://schemas.microsoft.com/office/drawing/2014/chart" uri="{C3380CC4-5D6E-409C-BE32-E72D297353CC}">
                <c16:uniqueId val="{00000003-54C6-4BE3-9A70-B9A9D76BE7B1}"/>
              </c:ext>
            </c:extLst>
          </c:dPt>
          <c:dPt>
            <c:idx val="2"/>
            <c:invertIfNegative val="0"/>
            <c:bubble3D val="0"/>
            <c:extLst>
              <c:ext xmlns:c16="http://schemas.microsoft.com/office/drawing/2014/chart" uri="{C3380CC4-5D6E-409C-BE32-E72D297353CC}">
                <c16:uniqueId val="{00000005-54C6-4BE3-9A70-B9A9D76BE7B1}"/>
              </c:ext>
            </c:extLst>
          </c:dPt>
          <c:dPt>
            <c:idx val="3"/>
            <c:invertIfNegative val="0"/>
            <c:bubble3D val="0"/>
            <c:extLst>
              <c:ext xmlns:c16="http://schemas.microsoft.com/office/drawing/2014/chart" uri="{C3380CC4-5D6E-409C-BE32-E72D297353CC}">
                <c16:uniqueId val="{00000007-54C6-4BE3-9A70-B9A9D76BE7B1}"/>
              </c:ext>
            </c:extLst>
          </c:dPt>
          <c:dLbls>
            <c:dLbl>
              <c:idx val="1"/>
              <c:layout>
                <c:manualLayout>
                  <c:x val="7.5717410323709539E-3"/>
                  <c:y val="-7.9960766149905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C6-4BE3-9A70-B9A9D76BE7B1}"/>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C6-4BE3-9A70-B9A9D76BE7B1}"/>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4C6-4BE3-9A70-B9A9D76BE7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General</c:formatCode>
                <c:ptCount val="2"/>
                <c:pt idx="0">
                  <c:v>56.4</c:v>
                </c:pt>
                <c:pt idx="1">
                  <c:v>43.6</c:v>
                </c:pt>
              </c:numCache>
            </c:numRef>
          </c:val>
          <c:extLst>
            <c:ext xmlns:c16="http://schemas.microsoft.com/office/drawing/2014/chart" uri="{C3380CC4-5D6E-409C-BE32-E72D297353CC}">
              <c16:uniqueId val="{00000008-54C6-4BE3-9A70-B9A9D76BE7B1}"/>
            </c:ext>
          </c:extLst>
        </c:ser>
        <c:dLbls>
          <c:showLegendKey val="0"/>
          <c:showVal val="0"/>
          <c:showCatName val="0"/>
          <c:showSerName val="0"/>
          <c:showPercent val="0"/>
          <c:showBubbleSize val="0"/>
        </c:dLbls>
        <c:gapWidth val="100"/>
        <c:overlap val="-24"/>
        <c:axId val="265215264"/>
        <c:axId val="265223792"/>
      </c:barChart>
      <c:catAx>
        <c:axId val="2652152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65223792"/>
        <c:crosses val="autoZero"/>
        <c:auto val="1"/>
        <c:lblAlgn val="ctr"/>
        <c:lblOffset val="100"/>
        <c:noMultiLvlLbl val="0"/>
      </c:catAx>
      <c:valAx>
        <c:axId val="2652237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65215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79026680720028097"/>
          <c:h val="0.65776173811606886"/>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9B2C-438C-B3BD-0551377E88E9}"/>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9B2C-438C-B3BD-0551377E88E9}"/>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9B2C-438C-B3BD-0551377E88E9}"/>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9B2C-438C-B3BD-0551377E88E9}"/>
              </c:ext>
            </c:extLst>
          </c:dPt>
          <c:dPt>
            <c:idx val="4"/>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9-9B2C-438C-B3BD-0551377E88E9}"/>
              </c:ext>
            </c:extLst>
          </c:dPt>
          <c:dPt>
            <c:idx val="5"/>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B-9B2C-438C-B3BD-0551377E88E9}"/>
              </c:ext>
            </c:extLst>
          </c:dPt>
          <c:dPt>
            <c:idx val="6"/>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D-9B2C-438C-B3BD-0551377E88E9}"/>
              </c:ext>
            </c:extLst>
          </c:dPt>
          <c:dPt>
            <c:idx val="7"/>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F-9B2C-438C-B3BD-0551377E88E9}"/>
              </c:ext>
            </c:extLst>
          </c:dPt>
          <c:dLbls>
            <c:dLbl>
              <c:idx val="1"/>
              <c:layout>
                <c:manualLayout>
                  <c:x val="-3.04503275673218E-3"/>
                  <c:y val="1.2310440361622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2C-438C-B3BD-0551377E88E9}"/>
                </c:ext>
              </c:extLst>
            </c:dLbl>
            <c:dLbl>
              <c:idx val="2"/>
              <c:layout>
                <c:manualLayout>
                  <c:x val="-9.2628185256380139E-4"/>
                  <c:y val="-1.0837707786526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C-438C-B3BD-0551377E88E9}"/>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B2C-438C-B3BD-0551377E8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1'!$A$23:$A$25</c:f>
              <c:strCache>
                <c:ptCount val="3"/>
                <c:pt idx="0">
                  <c:v>Yeterli Buluyorum</c:v>
                </c:pt>
                <c:pt idx="1">
                  <c:v>Ne yeterli Ne Yetersiz</c:v>
                </c:pt>
                <c:pt idx="2">
                  <c:v>Yetersiz Buluyorum</c:v>
                </c:pt>
              </c:strCache>
            </c:strRef>
          </c:cat>
          <c:val>
            <c:numRef>
              <c:f>'Soru 1'!$C$23:$C$25</c:f>
              <c:numCache>
                <c:formatCode>_(* #,##0.00_);_(* \(#,##0.00\);_(* "-"??_);_(@_)</c:formatCode>
                <c:ptCount val="3"/>
                <c:pt idx="0">
                  <c:v>82.2</c:v>
                </c:pt>
                <c:pt idx="1">
                  <c:v>10.8</c:v>
                </c:pt>
                <c:pt idx="2">
                  <c:v>7</c:v>
                </c:pt>
              </c:numCache>
            </c:numRef>
          </c:val>
          <c:extLst>
            <c:ext xmlns:c16="http://schemas.microsoft.com/office/drawing/2014/chart" uri="{C3380CC4-5D6E-409C-BE32-E72D297353CC}">
              <c16:uniqueId val="{00000010-9B2C-438C-B3BD-0551377E88E9}"/>
            </c:ext>
          </c:extLst>
        </c:ser>
        <c:dLbls>
          <c:showLegendKey val="0"/>
          <c:showVal val="0"/>
          <c:showCatName val="0"/>
          <c:showSerName val="0"/>
          <c:showPercent val="0"/>
          <c:showBubbleSize val="0"/>
        </c:dLbls>
        <c:gapWidth val="100"/>
        <c:overlap val="-24"/>
        <c:axId val="389007736"/>
        <c:axId val="389008720"/>
      </c:barChart>
      <c:catAx>
        <c:axId val="3890077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89008720"/>
        <c:crosses val="autoZero"/>
        <c:auto val="1"/>
        <c:lblAlgn val="ctr"/>
        <c:lblOffset val="100"/>
        <c:noMultiLvlLbl val="0"/>
      </c:catAx>
      <c:valAx>
        <c:axId val="389008720"/>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89007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79026680720028097"/>
          <c:h val="0.65776173811606886"/>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572F-4142-987E-DCF54392B661}"/>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572F-4142-987E-DCF54392B661}"/>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572F-4142-987E-DCF54392B661}"/>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572F-4142-987E-DCF54392B661}"/>
              </c:ext>
            </c:extLst>
          </c:dPt>
          <c:dPt>
            <c:idx val="4"/>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9-572F-4142-987E-DCF54392B661}"/>
              </c:ext>
            </c:extLst>
          </c:dPt>
          <c:dPt>
            <c:idx val="5"/>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B-572F-4142-987E-DCF54392B661}"/>
              </c:ext>
            </c:extLst>
          </c:dPt>
          <c:dPt>
            <c:idx val="6"/>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D-572F-4142-987E-DCF54392B661}"/>
              </c:ext>
            </c:extLst>
          </c:dPt>
          <c:dPt>
            <c:idx val="7"/>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F-572F-4142-987E-DCF54392B661}"/>
              </c:ext>
            </c:extLst>
          </c:dPt>
          <c:dLbls>
            <c:dLbl>
              <c:idx val="1"/>
              <c:layout>
                <c:manualLayout>
                  <c:x val="-2.2511576296865331E-3"/>
                  <c:y val="-7.091265490547858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2F-4142-987E-DCF54392B661}"/>
                </c:ext>
              </c:extLst>
            </c:dLbl>
            <c:dLbl>
              <c:idx val="2"/>
              <c:layout>
                <c:manualLayout>
                  <c:x val="5.4610246889874451E-4"/>
                  <c:y val="1.7786637429814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2F-4142-987E-DCF54392B661}"/>
                </c:ext>
              </c:extLst>
            </c:dLbl>
            <c:dLbl>
              <c:idx val="3"/>
              <c:tx>
                <c:rich>
                  <a:bodyPr/>
                  <a:lstStyle/>
                  <a:p>
                    <a:fld id="{4F641F2C-76D5-4D99-BF5A-44299C76B5EE}" type="VALUE">
                      <a:rPr lang="en-US">
                        <a:solidFill>
                          <a:schemeClr val="bg1"/>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2F-4142-987E-DCF54392B661}"/>
                </c:ext>
              </c:extLst>
            </c:dLbl>
            <c:dLbl>
              <c:idx val="7"/>
              <c:layout>
                <c:manualLayout>
                  <c:x val="3.628448882914026E-3"/>
                  <c:y val="-8.066713179839861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2F-4142-987E-DCF54392B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1'!$A$4:$A$11</c:f>
              <c:strCache>
                <c:ptCount val="8"/>
                <c:pt idx="0">
                  <c:v>Evden Çalışmaya Başladık</c:v>
                </c:pt>
                <c:pt idx="1">
                  <c:v>Termal Kamera İle Kontrol</c:v>
                </c:pt>
                <c:pt idx="2">
                  <c:v>Yurt İçi Seyahatlerimizi İptal Ettik</c:v>
                </c:pt>
                <c:pt idx="3">
                  <c:v>Yurt Dışı Seyahatlerimizi İptal Ettik</c:v>
                </c:pt>
                <c:pt idx="4">
                  <c:v>Çalışanlarımıza Hijyen Eğitimi Verdik</c:v>
                </c:pt>
                <c:pt idx="5">
                  <c:v>Çalışanlarımıza Hijyen Ekipmanı Dağıttık</c:v>
                </c:pt>
                <c:pt idx="6">
                  <c:v>Çalışanlarımızı Ücretsiz İzine Ayırdık</c:v>
                </c:pt>
                <c:pt idx="7">
                  <c:v>Çalışanlarımızı Azalttık</c:v>
                </c:pt>
              </c:strCache>
            </c:strRef>
          </c:cat>
          <c:val>
            <c:numRef>
              <c:f>'Soru 1'!$C$4:$C$11</c:f>
              <c:numCache>
                <c:formatCode>_(* #,##0.00_);_(* \(#,##0.00\);_(* "-"??_);_(@_)</c:formatCode>
                <c:ptCount val="8"/>
                <c:pt idx="0">
                  <c:v>5.2505966587112169</c:v>
                </c:pt>
                <c:pt idx="1">
                  <c:v>3.2219570405727929</c:v>
                </c:pt>
                <c:pt idx="2">
                  <c:v>16.58711217183771</c:v>
                </c:pt>
                <c:pt idx="3">
                  <c:v>15.155131264916468</c:v>
                </c:pt>
                <c:pt idx="4">
                  <c:v>24.403341288782816</c:v>
                </c:pt>
                <c:pt idx="5">
                  <c:v>26.014319809069214</c:v>
                </c:pt>
                <c:pt idx="6">
                  <c:v>6.2052505966587113</c:v>
                </c:pt>
                <c:pt idx="7">
                  <c:v>3.1622911694510738</c:v>
                </c:pt>
              </c:numCache>
            </c:numRef>
          </c:val>
          <c:extLst>
            <c:ext xmlns:c16="http://schemas.microsoft.com/office/drawing/2014/chart" uri="{C3380CC4-5D6E-409C-BE32-E72D297353CC}">
              <c16:uniqueId val="{00000010-572F-4142-987E-DCF54392B661}"/>
            </c:ext>
          </c:extLst>
        </c:ser>
        <c:dLbls>
          <c:showLegendKey val="0"/>
          <c:showVal val="0"/>
          <c:showCatName val="0"/>
          <c:showSerName val="0"/>
          <c:showPercent val="0"/>
          <c:showBubbleSize val="0"/>
        </c:dLbls>
        <c:gapWidth val="100"/>
        <c:overlap val="-24"/>
        <c:axId val="359006136"/>
        <c:axId val="359007776"/>
      </c:barChart>
      <c:catAx>
        <c:axId val="359006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9007776"/>
        <c:crosses val="autoZero"/>
        <c:auto val="0"/>
        <c:lblAlgn val="ctr"/>
        <c:lblOffset val="100"/>
        <c:noMultiLvlLbl val="0"/>
      </c:catAx>
      <c:valAx>
        <c:axId val="359007776"/>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90061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8E0D-4885-97DA-13F01195D431}"/>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8E0D-4885-97DA-13F01195D431}"/>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8E0D-4885-97DA-13F01195D431}"/>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8E0D-4885-97DA-13F01195D431}"/>
              </c:ext>
            </c:extLst>
          </c:dPt>
          <c:dLbls>
            <c:dLbl>
              <c:idx val="1"/>
              <c:layout>
                <c:manualLayout>
                  <c:x val="-2.1504811898512685E-3"/>
                  <c:y val="-7.76369620464116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0D-4885-97DA-13F01195D431}"/>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0D-4885-97DA-13F01195D431}"/>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0D-4885-97DA-13F01195D4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75</c:v>
                </c:pt>
                <c:pt idx="1">
                  <c:v>25</c:v>
                </c:pt>
              </c:numCache>
            </c:numRef>
          </c:val>
          <c:extLst>
            <c:ext xmlns:c16="http://schemas.microsoft.com/office/drawing/2014/chart" uri="{C3380CC4-5D6E-409C-BE32-E72D297353CC}">
              <c16:uniqueId val="{00000008-8E0D-4885-97DA-13F01195D431}"/>
            </c:ext>
          </c:extLst>
        </c:ser>
        <c:dLbls>
          <c:showLegendKey val="0"/>
          <c:showVal val="0"/>
          <c:showCatName val="0"/>
          <c:showSerName val="0"/>
          <c:showPercent val="0"/>
          <c:showBubbleSize val="0"/>
        </c:dLbls>
        <c:gapWidth val="100"/>
        <c:overlap val="-24"/>
        <c:axId val="692340792"/>
        <c:axId val="692341776"/>
      </c:barChart>
      <c:catAx>
        <c:axId val="6923407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2341776"/>
        <c:crosses val="autoZero"/>
        <c:auto val="1"/>
        <c:lblAlgn val="ctr"/>
        <c:lblOffset val="100"/>
        <c:noMultiLvlLbl val="0"/>
      </c:catAx>
      <c:valAx>
        <c:axId val="692341776"/>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2340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D3C0-42F5-B472-70E584F90952}"/>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D3C0-42F5-B472-70E584F90952}"/>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D3C0-42F5-B472-70E584F90952}"/>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D3C0-42F5-B472-70E584F90952}"/>
              </c:ext>
            </c:extLst>
          </c:dPt>
          <c:dLbls>
            <c:dLbl>
              <c:idx val="1"/>
              <c:layout>
                <c:manualLayout>
                  <c:x val="-7.6159230096248156E-4"/>
                  <c:y val="-6.7462951746416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C0-42F5-B472-70E584F90952}"/>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C0-42F5-B472-70E584F90952}"/>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3C0-42F5-B472-70E584F909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85.4</c:v>
                </c:pt>
                <c:pt idx="1">
                  <c:v>14.6</c:v>
                </c:pt>
              </c:numCache>
            </c:numRef>
          </c:val>
          <c:extLst>
            <c:ext xmlns:c16="http://schemas.microsoft.com/office/drawing/2014/chart" uri="{C3380CC4-5D6E-409C-BE32-E72D297353CC}">
              <c16:uniqueId val="{00000008-D3C0-42F5-B472-70E584F90952}"/>
            </c:ext>
          </c:extLst>
        </c:ser>
        <c:dLbls>
          <c:showLegendKey val="0"/>
          <c:showVal val="0"/>
          <c:showCatName val="0"/>
          <c:showSerName val="0"/>
          <c:showPercent val="0"/>
          <c:showBubbleSize val="0"/>
        </c:dLbls>
        <c:gapWidth val="100"/>
        <c:overlap val="-24"/>
        <c:axId val="694046416"/>
        <c:axId val="694036904"/>
      </c:barChart>
      <c:catAx>
        <c:axId val="6940464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36904"/>
        <c:crosses val="autoZero"/>
        <c:auto val="1"/>
        <c:lblAlgn val="ctr"/>
        <c:lblOffset val="100"/>
        <c:noMultiLvlLbl val="0"/>
      </c:catAx>
      <c:valAx>
        <c:axId val="694036904"/>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46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8E74-4375-8008-C0997A12540B}"/>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8E74-4375-8008-C0997A12540B}"/>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8E74-4375-8008-C0997A12540B}"/>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8E74-4375-8008-C0997A12540B}"/>
              </c:ext>
            </c:extLst>
          </c:dPt>
          <c:dLbls>
            <c:dLbl>
              <c:idx val="1"/>
              <c:layout>
                <c:manualLayout>
                  <c:x val="-7.6159230096237976E-4"/>
                  <c:y val="-8.0282152230971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74-4375-8008-C0997A12540B}"/>
                </c:ext>
              </c:extLst>
            </c:dLbl>
            <c:dLbl>
              <c:idx val="2"/>
              <c:layout>
                <c:manualLayout>
                  <c:x val="-3.3573928258967631E-4"/>
                  <c:y val="-1.08377077865275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74-4375-8008-C0997A12540B}"/>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74-4375-8008-C0997A1254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Güveniyorum</c:v>
                </c:pt>
                <c:pt idx="1">
                  <c:v>Ne Güveniyorum Ne Güvenmiyorum</c:v>
                </c:pt>
                <c:pt idx="2">
                  <c:v>Güvenmiyorum</c:v>
                </c:pt>
              </c:strCache>
            </c:strRef>
          </c:cat>
          <c:val>
            <c:numRef>
              <c:f>'Soru 1'!$B$4:$B$6</c:f>
              <c:numCache>
                <c:formatCode>_(* #,##0.00_);_(* \(#,##0.00\);_(* "-"??_);_(@_)</c:formatCode>
                <c:ptCount val="3"/>
                <c:pt idx="0">
                  <c:v>61.4</c:v>
                </c:pt>
                <c:pt idx="1">
                  <c:v>24.8</c:v>
                </c:pt>
                <c:pt idx="2">
                  <c:v>13.8</c:v>
                </c:pt>
              </c:numCache>
            </c:numRef>
          </c:val>
          <c:extLst>
            <c:ext xmlns:c16="http://schemas.microsoft.com/office/drawing/2014/chart" uri="{C3380CC4-5D6E-409C-BE32-E72D297353CC}">
              <c16:uniqueId val="{00000008-8E74-4375-8008-C0997A12540B}"/>
            </c:ext>
          </c:extLst>
        </c:ser>
        <c:dLbls>
          <c:showLegendKey val="0"/>
          <c:showVal val="0"/>
          <c:showCatName val="0"/>
          <c:showSerName val="0"/>
          <c:showPercent val="0"/>
          <c:showBubbleSize val="0"/>
        </c:dLbls>
        <c:gapWidth val="100"/>
        <c:overlap val="-24"/>
        <c:axId val="694092664"/>
        <c:axId val="694094304"/>
      </c:barChart>
      <c:catAx>
        <c:axId val="6940926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94304"/>
        <c:crosses val="autoZero"/>
        <c:auto val="1"/>
        <c:lblAlgn val="ctr"/>
        <c:lblOffset val="100"/>
        <c:noMultiLvlLbl val="0"/>
      </c:catAx>
      <c:valAx>
        <c:axId val="694094304"/>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92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AA67-4044-9139-B7F8E8DBAD4F}"/>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AA67-4044-9139-B7F8E8DBAD4F}"/>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AA67-4044-9139-B7F8E8DBAD4F}"/>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AA67-4044-9139-B7F8E8DBAD4F}"/>
              </c:ext>
            </c:extLst>
          </c:dPt>
          <c:dLbls>
            <c:dLbl>
              <c:idx val="1"/>
              <c:layout>
                <c:manualLayout>
                  <c:x val="-7.6159230096248156E-4"/>
                  <c:y val="-2.4280817589019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67-4044-9139-B7F8E8DBAD4F}"/>
                </c:ext>
              </c:extLst>
            </c:dLbl>
            <c:dLbl>
              <c:idx val="2"/>
              <c:layout>
                <c:manualLayout>
                  <c:x val="7.7441929133858264E-2"/>
                  <c:y val="3.545858850976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67-4044-9139-B7F8E8DBAD4F}"/>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A67-4044-9139-B7F8E8DBAD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c:v>
                </c:pt>
                <c:pt idx="1">
                  <c:v>Hayır</c:v>
                </c:pt>
              </c:strCache>
            </c:strRef>
          </c:cat>
          <c:val>
            <c:numRef>
              <c:f>'Soru 1'!$B$4:$B$5</c:f>
              <c:numCache>
                <c:formatCode>_(* #,##0.00_);_(* \(#,##0.00\);_(* "-"??_);_(@_)</c:formatCode>
                <c:ptCount val="2"/>
                <c:pt idx="0">
                  <c:v>60.8</c:v>
                </c:pt>
                <c:pt idx="1">
                  <c:v>39.200000000000003</c:v>
                </c:pt>
              </c:numCache>
            </c:numRef>
          </c:val>
          <c:extLst>
            <c:ext xmlns:c16="http://schemas.microsoft.com/office/drawing/2014/chart" uri="{C3380CC4-5D6E-409C-BE32-E72D297353CC}">
              <c16:uniqueId val="{00000008-AA67-4044-9139-B7F8E8DBAD4F}"/>
            </c:ext>
          </c:extLst>
        </c:ser>
        <c:dLbls>
          <c:showLegendKey val="0"/>
          <c:showVal val="0"/>
          <c:showCatName val="0"/>
          <c:showSerName val="0"/>
          <c:showPercent val="0"/>
          <c:showBubbleSize val="0"/>
        </c:dLbls>
        <c:gapWidth val="100"/>
        <c:overlap val="-24"/>
        <c:axId val="694026080"/>
        <c:axId val="694019520"/>
      </c:barChart>
      <c:catAx>
        <c:axId val="6940260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19520"/>
        <c:crosses val="autoZero"/>
        <c:auto val="1"/>
        <c:lblAlgn val="ctr"/>
        <c:lblOffset val="100"/>
        <c:noMultiLvlLbl val="0"/>
      </c:catAx>
      <c:valAx>
        <c:axId val="694019520"/>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94026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Sayfa1!$H$5</c:f>
              <c:strCache>
                <c:ptCount val="1"/>
                <c:pt idx="0">
                  <c:v>Büyüme Öngörüyoruz</c:v>
                </c:pt>
              </c:strCache>
            </c:strRef>
          </c:tx>
          <c:spPr>
            <a:solidFill>
              <a:srgbClr val="FFC000"/>
            </a:soli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dLbl>
              <c:idx val="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F-4592-BCB5-289DC0B24F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Sayfa1!$G$6:$G$9</c:f>
              <c:strCache>
                <c:ptCount val="4"/>
                <c:pt idx="0">
                  <c:v>1-9 kişi</c:v>
                </c:pt>
                <c:pt idx="1">
                  <c:v>10-49 Kişi</c:v>
                </c:pt>
                <c:pt idx="2">
                  <c:v>50-249 Kişi</c:v>
                </c:pt>
                <c:pt idx="3">
                  <c:v>250 ve üzeri kişi</c:v>
                </c:pt>
              </c:strCache>
            </c:strRef>
          </c:cat>
          <c:val>
            <c:numRef>
              <c:f>Sayfa1!$H$6:$H$9</c:f>
              <c:numCache>
                <c:formatCode>0.00%</c:formatCode>
                <c:ptCount val="4"/>
                <c:pt idx="0">
                  <c:v>0.36399999999999999</c:v>
                </c:pt>
                <c:pt idx="1">
                  <c:v>0.47099999999999997</c:v>
                </c:pt>
                <c:pt idx="2">
                  <c:v>0.60699999999999998</c:v>
                </c:pt>
                <c:pt idx="3">
                  <c:v>0.58299999999999996</c:v>
                </c:pt>
              </c:numCache>
            </c:numRef>
          </c:val>
          <c:extLst>
            <c:ext xmlns:c16="http://schemas.microsoft.com/office/drawing/2014/chart" uri="{C3380CC4-5D6E-409C-BE32-E72D297353CC}">
              <c16:uniqueId val="{00000001-6B9F-4592-BCB5-289DC0B24FDB}"/>
            </c:ext>
          </c:extLst>
        </c:ser>
        <c:ser>
          <c:idx val="1"/>
          <c:order val="1"/>
          <c:tx>
            <c:strRef>
              <c:f>Sayfa1!$I$5</c:f>
              <c:strCache>
                <c:ptCount val="1"/>
                <c:pt idx="0">
                  <c:v>Durağanlık</c:v>
                </c:pt>
              </c:strCache>
            </c:strRef>
          </c:tx>
          <c:spPr>
            <a:gradFill rotWithShape="1">
              <a:gsLst>
                <a:gs pos="0">
                  <a:schemeClr val="accent2">
                    <a:tint val="100000"/>
                    <a:shade val="75000"/>
                    <a:satMod val="160000"/>
                  </a:schemeClr>
                </a:gs>
                <a:gs pos="62000">
                  <a:schemeClr val="accent2">
                    <a:tint val="100000"/>
                    <a:shade val="100000"/>
                    <a:satMod val="125000"/>
                  </a:schemeClr>
                </a:gs>
                <a:gs pos="100000">
                  <a:schemeClr val="accent2">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dLbl>
              <c:idx val="1"/>
              <c:layout>
                <c:manualLayout>
                  <c:x val="2.77777777777778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9F-4592-BCB5-289DC0B24F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Sayfa1!$G$6:$G$9</c:f>
              <c:strCache>
                <c:ptCount val="4"/>
                <c:pt idx="0">
                  <c:v>1-9 kişi</c:v>
                </c:pt>
                <c:pt idx="1">
                  <c:v>10-49 Kişi</c:v>
                </c:pt>
                <c:pt idx="2">
                  <c:v>50-249 Kişi</c:v>
                </c:pt>
                <c:pt idx="3">
                  <c:v>250 ve üzeri kişi</c:v>
                </c:pt>
              </c:strCache>
            </c:strRef>
          </c:cat>
          <c:val>
            <c:numRef>
              <c:f>Sayfa1!$I$6:$I$9</c:f>
              <c:numCache>
                <c:formatCode>0.00%</c:formatCode>
                <c:ptCount val="4"/>
                <c:pt idx="0">
                  <c:v>0.53200000000000003</c:v>
                </c:pt>
                <c:pt idx="1">
                  <c:v>0.47099999999999997</c:v>
                </c:pt>
                <c:pt idx="2">
                  <c:v>0.378</c:v>
                </c:pt>
                <c:pt idx="3">
                  <c:v>0.33300000000000002</c:v>
                </c:pt>
              </c:numCache>
            </c:numRef>
          </c:val>
          <c:extLst>
            <c:ext xmlns:c16="http://schemas.microsoft.com/office/drawing/2014/chart" uri="{C3380CC4-5D6E-409C-BE32-E72D297353CC}">
              <c16:uniqueId val="{00000003-6B9F-4592-BCB5-289DC0B24FDB}"/>
            </c:ext>
          </c:extLst>
        </c:ser>
        <c:ser>
          <c:idx val="2"/>
          <c:order val="2"/>
          <c:tx>
            <c:strRef>
              <c:f>Sayfa1!$J$5</c:f>
              <c:strCache>
                <c:ptCount val="1"/>
                <c:pt idx="0">
                  <c:v>Küçülme Öngörüyoruz</c:v>
                </c:pt>
              </c:strCache>
            </c:strRef>
          </c:tx>
          <c:spPr>
            <a:solidFill>
              <a:srgbClr val="92D050"/>
            </a:soli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Sayfa1!$G$6:$G$9</c:f>
              <c:strCache>
                <c:ptCount val="4"/>
                <c:pt idx="0">
                  <c:v>1-9 kişi</c:v>
                </c:pt>
                <c:pt idx="1">
                  <c:v>10-49 Kişi</c:v>
                </c:pt>
                <c:pt idx="2">
                  <c:v>50-249 Kişi</c:v>
                </c:pt>
                <c:pt idx="3">
                  <c:v>250 ve üzeri kişi</c:v>
                </c:pt>
              </c:strCache>
            </c:strRef>
          </c:cat>
          <c:val>
            <c:numRef>
              <c:f>Sayfa1!$J$6:$J$9</c:f>
              <c:numCache>
                <c:formatCode>0.00%</c:formatCode>
                <c:ptCount val="4"/>
                <c:pt idx="0">
                  <c:v>0.104</c:v>
                </c:pt>
                <c:pt idx="1">
                  <c:v>5.8000000000000003E-2</c:v>
                </c:pt>
                <c:pt idx="2">
                  <c:v>1.4999999999999999E-2</c:v>
                </c:pt>
                <c:pt idx="3">
                  <c:v>8.3000000000000004E-2</c:v>
                </c:pt>
              </c:numCache>
            </c:numRef>
          </c:val>
          <c:extLst>
            <c:ext xmlns:c16="http://schemas.microsoft.com/office/drawing/2014/chart" uri="{C3380CC4-5D6E-409C-BE32-E72D297353CC}">
              <c16:uniqueId val="{00000004-6B9F-4592-BCB5-289DC0B24FDB}"/>
            </c:ext>
          </c:extLst>
        </c:ser>
        <c:dLbls>
          <c:showLegendKey val="0"/>
          <c:showVal val="0"/>
          <c:showCatName val="0"/>
          <c:showSerName val="0"/>
          <c:showPercent val="0"/>
          <c:showBubbleSize val="0"/>
        </c:dLbls>
        <c:gapWidth val="100"/>
        <c:overlap val="-24"/>
        <c:axId val="403944688"/>
        <c:axId val="403946656"/>
      </c:barChart>
      <c:catAx>
        <c:axId val="4039446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3946656"/>
        <c:crosses val="autoZero"/>
        <c:auto val="1"/>
        <c:lblAlgn val="ctr"/>
        <c:lblOffset val="100"/>
        <c:noMultiLvlLbl val="0"/>
      </c:catAx>
      <c:valAx>
        <c:axId val="403946656"/>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394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Sayfa1!$H$18</c:f>
              <c:strCache>
                <c:ptCount val="1"/>
                <c:pt idx="0">
                  <c:v>Artacak</c:v>
                </c:pt>
              </c:strCache>
            </c:strRef>
          </c:tx>
          <c:spPr>
            <a:solidFill>
              <a:srgbClr val="FFC000"/>
            </a:soli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Sayfa1!$G$19:$G$22</c:f>
              <c:strCache>
                <c:ptCount val="4"/>
                <c:pt idx="0">
                  <c:v>1-9 kişi</c:v>
                </c:pt>
                <c:pt idx="1">
                  <c:v>10-49 Kişi</c:v>
                </c:pt>
                <c:pt idx="2">
                  <c:v>50-249 Kişi</c:v>
                </c:pt>
                <c:pt idx="3">
                  <c:v>250 ve üzeri kişi</c:v>
                </c:pt>
              </c:strCache>
            </c:strRef>
          </c:cat>
          <c:val>
            <c:numRef>
              <c:f>Sayfa1!$H$19:$H$22</c:f>
              <c:numCache>
                <c:formatCode>0.00%</c:formatCode>
                <c:ptCount val="4"/>
                <c:pt idx="0">
                  <c:v>0.20799999999999999</c:v>
                </c:pt>
                <c:pt idx="1">
                  <c:v>0.28599999999999998</c:v>
                </c:pt>
                <c:pt idx="2">
                  <c:v>0.4</c:v>
                </c:pt>
                <c:pt idx="3">
                  <c:v>0.58299999999999996</c:v>
                </c:pt>
              </c:numCache>
            </c:numRef>
          </c:val>
          <c:extLst>
            <c:ext xmlns:c16="http://schemas.microsoft.com/office/drawing/2014/chart" uri="{C3380CC4-5D6E-409C-BE32-E72D297353CC}">
              <c16:uniqueId val="{00000000-2A98-4EBE-9C0B-A93AEACB41B0}"/>
            </c:ext>
          </c:extLst>
        </c:ser>
        <c:ser>
          <c:idx val="1"/>
          <c:order val="1"/>
          <c:tx>
            <c:strRef>
              <c:f>Sayfa1!$I$18</c:f>
              <c:strCache>
                <c:ptCount val="1"/>
                <c:pt idx="0">
                  <c:v>Aynı Kalacak</c:v>
                </c:pt>
              </c:strCache>
            </c:strRef>
          </c:tx>
          <c:spPr>
            <a:gradFill rotWithShape="1">
              <a:gsLst>
                <a:gs pos="0">
                  <a:schemeClr val="accent2">
                    <a:tint val="100000"/>
                    <a:shade val="75000"/>
                    <a:satMod val="160000"/>
                  </a:schemeClr>
                </a:gs>
                <a:gs pos="62000">
                  <a:schemeClr val="accent2">
                    <a:tint val="100000"/>
                    <a:shade val="100000"/>
                    <a:satMod val="125000"/>
                  </a:schemeClr>
                </a:gs>
                <a:gs pos="100000">
                  <a:schemeClr val="accent2">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Sayfa1!$G$19:$G$22</c:f>
              <c:strCache>
                <c:ptCount val="4"/>
                <c:pt idx="0">
                  <c:v>1-9 kişi</c:v>
                </c:pt>
                <c:pt idx="1">
                  <c:v>10-49 Kişi</c:v>
                </c:pt>
                <c:pt idx="2">
                  <c:v>50-249 Kişi</c:v>
                </c:pt>
                <c:pt idx="3">
                  <c:v>250 ve üzeri kişi</c:v>
                </c:pt>
              </c:strCache>
            </c:strRef>
          </c:cat>
          <c:val>
            <c:numRef>
              <c:f>Sayfa1!$I$19:$I$22</c:f>
              <c:numCache>
                <c:formatCode>0.00%</c:formatCode>
                <c:ptCount val="4"/>
                <c:pt idx="0">
                  <c:v>0.623</c:v>
                </c:pt>
                <c:pt idx="1">
                  <c:v>0.58699999999999997</c:v>
                </c:pt>
                <c:pt idx="2">
                  <c:v>0.54800000000000004</c:v>
                </c:pt>
                <c:pt idx="3">
                  <c:v>0.25</c:v>
                </c:pt>
              </c:numCache>
            </c:numRef>
          </c:val>
          <c:extLst>
            <c:ext xmlns:c16="http://schemas.microsoft.com/office/drawing/2014/chart" uri="{C3380CC4-5D6E-409C-BE32-E72D297353CC}">
              <c16:uniqueId val="{00000001-2A98-4EBE-9C0B-A93AEACB41B0}"/>
            </c:ext>
          </c:extLst>
        </c:ser>
        <c:ser>
          <c:idx val="2"/>
          <c:order val="2"/>
          <c:tx>
            <c:strRef>
              <c:f>Sayfa1!$J$18</c:f>
              <c:strCache>
                <c:ptCount val="1"/>
                <c:pt idx="0">
                  <c:v>Azalacak</c:v>
                </c:pt>
              </c:strCache>
            </c:strRef>
          </c:tx>
          <c:spPr>
            <a:solidFill>
              <a:srgbClr val="92D050"/>
            </a:soli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Sayfa1!$G$19:$G$22</c:f>
              <c:strCache>
                <c:ptCount val="4"/>
                <c:pt idx="0">
                  <c:v>1-9 kişi</c:v>
                </c:pt>
                <c:pt idx="1">
                  <c:v>10-49 Kişi</c:v>
                </c:pt>
                <c:pt idx="2">
                  <c:v>50-249 Kişi</c:v>
                </c:pt>
                <c:pt idx="3">
                  <c:v>250 ve üzeri kişi</c:v>
                </c:pt>
              </c:strCache>
            </c:strRef>
          </c:cat>
          <c:val>
            <c:numRef>
              <c:f>Sayfa1!$J$19:$J$22</c:f>
              <c:numCache>
                <c:formatCode>0.00%</c:formatCode>
                <c:ptCount val="4"/>
                <c:pt idx="0">
                  <c:v>0.16900000000000001</c:v>
                </c:pt>
                <c:pt idx="1">
                  <c:v>0.127</c:v>
                </c:pt>
                <c:pt idx="2">
                  <c:v>5.1999999999999998E-2</c:v>
                </c:pt>
                <c:pt idx="3">
                  <c:v>0.16700000000000001</c:v>
                </c:pt>
              </c:numCache>
            </c:numRef>
          </c:val>
          <c:extLst>
            <c:ext xmlns:c16="http://schemas.microsoft.com/office/drawing/2014/chart" uri="{C3380CC4-5D6E-409C-BE32-E72D297353CC}">
              <c16:uniqueId val="{00000002-2A98-4EBE-9C0B-A93AEACB41B0}"/>
            </c:ext>
          </c:extLst>
        </c:ser>
        <c:dLbls>
          <c:showLegendKey val="0"/>
          <c:showVal val="0"/>
          <c:showCatName val="0"/>
          <c:showSerName val="0"/>
          <c:showPercent val="0"/>
          <c:showBubbleSize val="0"/>
        </c:dLbls>
        <c:gapWidth val="100"/>
        <c:overlap val="-24"/>
        <c:axId val="407065976"/>
        <c:axId val="407067616"/>
      </c:barChart>
      <c:catAx>
        <c:axId val="4070659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7067616"/>
        <c:crosses val="autoZero"/>
        <c:auto val="1"/>
        <c:lblAlgn val="ctr"/>
        <c:lblOffset val="100"/>
        <c:noMultiLvlLbl val="0"/>
      </c:catAx>
      <c:valAx>
        <c:axId val="407067616"/>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7065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251D-4D28-9B35-5BEFC787FC0F}"/>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251D-4D28-9B35-5BEFC787FC0F}"/>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251D-4D28-9B35-5BEFC787FC0F}"/>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251D-4D28-9B35-5BEFC787FC0F}"/>
              </c:ext>
            </c:extLst>
          </c:dPt>
          <c:dLbls>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51D-4D28-9B35-5BEFC787FC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1'!$A$4:$A$5</c:f>
              <c:strCache>
                <c:ptCount val="2"/>
                <c:pt idx="0">
                  <c:v>Evet </c:v>
                </c:pt>
                <c:pt idx="1">
                  <c:v>Hayır</c:v>
                </c:pt>
              </c:strCache>
            </c:strRef>
          </c:cat>
          <c:val>
            <c:numRef>
              <c:f>'Soru 1'!$B$4:$B$5</c:f>
              <c:numCache>
                <c:formatCode>_(* #,##0.00_);_(* \(#,##0.00\);_(* "-"??_);_(@_)</c:formatCode>
                <c:ptCount val="2"/>
                <c:pt idx="0">
                  <c:v>65.8</c:v>
                </c:pt>
                <c:pt idx="1">
                  <c:v>34.200000000000003</c:v>
                </c:pt>
              </c:numCache>
            </c:numRef>
          </c:val>
          <c:extLst>
            <c:ext xmlns:c16="http://schemas.microsoft.com/office/drawing/2014/chart" uri="{C3380CC4-5D6E-409C-BE32-E72D297353CC}">
              <c16:uniqueId val="{00000008-251D-4D28-9B35-5BEFC787FC0F}"/>
            </c:ext>
          </c:extLst>
        </c:ser>
        <c:dLbls>
          <c:showLegendKey val="0"/>
          <c:showVal val="0"/>
          <c:showCatName val="0"/>
          <c:showSerName val="0"/>
          <c:showPercent val="0"/>
          <c:showBubbleSize val="0"/>
        </c:dLbls>
        <c:gapWidth val="100"/>
        <c:overlap val="-24"/>
        <c:axId val="358976288"/>
        <c:axId val="358976616"/>
      </c:barChart>
      <c:catAx>
        <c:axId val="3589762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76616"/>
        <c:crosses val="autoZero"/>
        <c:auto val="1"/>
        <c:lblAlgn val="ctr"/>
        <c:lblOffset val="100"/>
        <c:noMultiLvlLbl val="0"/>
      </c:catAx>
      <c:valAx>
        <c:axId val="358976616"/>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76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Sayfa1!$B$28</c:f>
              <c:strCache>
                <c:ptCount val="1"/>
                <c:pt idx="0">
                  <c:v>Evet</c:v>
                </c:pt>
              </c:strCache>
            </c:strRef>
          </c:tx>
          <c:spPr>
            <a:solidFill>
              <a:srgbClr val="FFC000"/>
            </a:soli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Sayfa1!$A$29:$A$32</c:f>
              <c:strCache>
                <c:ptCount val="4"/>
                <c:pt idx="0">
                  <c:v>1-9 kişi</c:v>
                </c:pt>
                <c:pt idx="1">
                  <c:v>10-49 Kişi</c:v>
                </c:pt>
                <c:pt idx="2">
                  <c:v>50-249 Kişi</c:v>
                </c:pt>
                <c:pt idx="3">
                  <c:v>250 ve üzeri kişi</c:v>
                </c:pt>
              </c:strCache>
            </c:strRef>
          </c:cat>
          <c:val>
            <c:numRef>
              <c:f>Sayfa1!$B$29:$B$32</c:f>
              <c:numCache>
                <c:formatCode>0.00%</c:formatCode>
                <c:ptCount val="4"/>
                <c:pt idx="0">
                  <c:v>0.33800000000000002</c:v>
                </c:pt>
                <c:pt idx="1">
                  <c:v>0.48599999999999999</c:v>
                </c:pt>
                <c:pt idx="2">
                  <c:v>0.56999999999999995</c:v>
                </c:pt>
                <c:pt idx="3">
                  <c:v>0.5</c:v>
                </c:pt>
              </c:numCache>
            </c:numRef>
          </c:val>
          <c:extLst>
            <c:ext xmlns:c16="http://schemas.microsoft.com/office/drawing/2014/chart" uri="{C3380CC4-5D6E-409C-BE32-E72D297353CC}">
              <c16:uniqueId val="{00000000-2C02-4DDC-8304-13D0ADA4A7BB}"/>
            </c:ext>
          </c:extLst>
        </c:ser>
        <c:ser>
          <c:idx val="1"/>
          <c:order val="1"/>
          <c:tx>
            <c:strRef>
              <c:f>Sayfa1!$C$28</c:f>
              <c:strCache>
                <c:ptCount val="1"/>
                <c:pt idx="0">
                  <c:v>Hayır</c:v>
                </c:pt>
              </c:strCache>
            </c:strRef>
          </c:tx>
          <c:spPr>
            <a:gradFill rotWithShape="1">
              <a:gsLst>
                <a:gs pos="0">
                  <a:schemeClr val="accent2">
                    <a:tint val="100000"/>
                    <a:shade val="75000"/>
                    <a:satMod val="160000"/>
                  </a:schemeClr>
                </a:gs>
                <a:gs pos="62000">
                  <a:schemeClr val="accent2">
                    <a:tint val="100000"/>
                    <a:shade val="100000"/>
                    <a:satMod val="125000"/>
                  </a:schemeClr>
                </a:gs>
                <a:gs pos="100000">
                  <a:schemeClr val="accent2">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Sayfa1!$A$29:$A$32</c:f>
              <c:strCache>
                <c:ptCount val="4"/>
                <c:pt idx="0">
                  <c:v>1-9 kişi</c:v>
                </c:pt>
                <c:pt idx="1">
                  <c:v>10-49 Kişi</c:v>
                </c:pt>
                <c:pt idx="2">
                  <c:v>50-249 Kişi</c:v>
                </c:pt>
                <c:pt idx="3">
                  <c:v>250 ve üzeri kişi</c:v>
                </c:pt>
              </c:strCache>
            </c:strRef>
          </c:cat>
          <c:val>
            <c:numRef>
              <c:f>Sayfa1!$C$29:$C$32</c:f>
              <c:numCache>
                <c:formatCode>0.00%</c:formatCode>
                <c:ptCount val="4"/>
                <c:pt idx="0">
                  <c:v>0.66200000000000003</c:v>
                </c:pt>
                <c:pt idx="1">
                  <c:v>0.51400000000000001</c:v>
                </c:pt>
                <c:pt idx="2">
                  <c:v>0.43</c:v>
                </c:pt>
                <c:pt idx="3">
                  <c:v>0.5</c:v>
                </c:pt>
              </c:numCache>
            </c:numRef>
          </c:val>
          <c:extLst>
            <c:ext xmlns:c16="http://schemas.microsoft.com/office/drawing/2014/chart" uri="{C3380CC4-5D6E-409C-BE32-E72D297353CC}">
              <c16:uniqueId val="{00000001-2C02-4DDC-8304-13D0ADA4A7BB}"/>
            </c:ext>
          </c:extLst>
        </c:ser>
        <c:dLbls>
          <c:showLegendKey val="0"/>
          <c:showVal val="0"/>
          <c:showCatName val="0"/>
          <c:showSerName val="0"/>
          <c:showPercent val="0"/>
          <c:showBubbleSize val="0"/>
        </c:dLbls>
        <c:gapWidth val="100"/>
        <c:overlap val="-24"/>
        <c:axId val="407105992"/>
        <c:axId val="407109928"/>
      </c:barChart>
      <c:catAx>
        <c:axId val="4071059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7109928"/>
        <c:crosses val="autoZero"/>
        <c:auto val="1"/>
        <c:lblAlgn val="ctr"/>
        <c:lblOffset val="100"/>
        <c:noMultiLvlLbl val="0"/>
      </c:catAx>
      <c:valAx>
        <c:axId val="407109928"/>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710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229E-49A9-8701-526AC7FBC224}"/>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229E-49A9-8701-526AC7FBC224}"/>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229E-49A9-8701-526AC7FBC224}"/>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229E-49A9-8701-526AC7FBC224}"/>
              </c:ext>
            </c:extLst>
          </c:dPt>
          <c:dLbls>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29E-49A9-8701-526AC7FBC2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Bu Yıl Daha İyi Olacak</c:v>
                </c:pt>
                <c:pt idx="1">
                  <c:v>Geçen Yıl İle Aynı Kalacak</c:v>
                </c:pt>
                <c:pt idx="2">
                  <c:v>Geçen Yıldan Daha Kötü Olacak</c:v>
                </c:pt>
              </c:strCache>
            </c:strRef>
          </c:cat>
          <c:val>
            <c:numRef>
              <c:f>'Soru 1'!$B$4:$B$6</c:f>
              <c:numCache>
                <c:formatCode>_(* #,##0.00_);_(* \(#,##0.00\);_(* "-"??_);_(@_)</c:formatCode>
                <c:ptCount val="3"/>
                <c:pt idx="0">
                  <c:v>21.4</c:v>
                </c:pt>
                <c:pt idx="1">
                  <c:v>27</c:v>
                </c:pt>
                <c:pt idx="2">
                  <c:v>51.6</c:v>
                </c:pt>
              </c:numCache>
            </c:numRef>
          </c:val>
          <c:extLst>
            <c:ext xmlns:c16="http://schemas.microsoft.com/office/drawing/2014/chart" uri="{C3380CC4-5D6E-409C-BE32-E72D297353CC}">
              <c16:uniqueId val="{00000008-229E-49A9-8701-526AC7FBC224}"/>
            </c:ext>
          </c:extLst>
        </c:ser>
        <c:dLbls>
          <c:showLegendKey val="0"/>
          <c:showVal val="0"/>
          <c:showCatName val="0"/>
          <c:showSerName val="0"/>
          <c:showPercent val="0"/>
          <c:showBubbleSize val="0"/>
        </c:dLbls>
        <c:gapWidth val="100"/>
        <c:overlap val="-24"/>
        <c:axId val="358934960"/>
        <c:axId val="358933320"/>
      </c:barChart>
      <c:catAx>
        <c:axId val="3589349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33320"/>
        <c:crosses val="autoZero"/>
        <c:auto val="1"/>
        <c:lblAlgn val="ctr"/>
        <c:lblOffset val="100"/>
        <c:noMultiLvlLbl val="0"/>
      </c:catAx>
      <c:valAx>
        <c:axId val="358933320"/>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34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C3F7-4897-A8B4-7705DAA3F42A}"/>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C3F7-4897-A8B4-7705DAA3F42A}"/>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C3F7-4897-A8B4-7705DAA3F42A}"/>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C3F7-4897-A8B4-7705DAA3F42A}"/>
              </c:ext>
            </c:extLst>
          </c:dPt>
          <c:dLbls>
            <c:dLbl>
              <c:idx val="1"/>
              <c:layout>
                <c:manualLayout>
                  <c:x val="4.7939632545930741E-3"/>
                  <c:y val="-3.3985855934674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F7-4897-A8B4-7705DAA3F42A}"/>
                </c:ext>
              </c:extLst>
            </c:dLbl>
            <c:dLbl>
              <c:idx val="2"/>
              <c:layout>
                <c:manualLayout>
                  <c:x val="5.2198162729658795E-3"/>
                  <c:y val="-5.71340040828229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F7-4897-A8B4-7705DAA3F42A}"/>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3F7-4897-A8B4-7705DAA3F4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Büyüme Öngörüyoruz</c:v>
                </c:pt>
                <c:pt idx="1">
                  <c:v>Durağanlık Öngörüyoruz</c:v>
                </c:pt>
                <c:pt idx="2">
                  <c:v>Küçülme Öngörüyoruz</c:v>
                </c:pt>
              </c:strCache>
            </c:strRef>
          </c:cat>
          <c:val>
            <c:numRef>
              <c:f>'Soru 1'!$B$4:$B$6</c:f>
              <c:numCache>
                <c:formatCode>_(* #,##0.00_);_(* \(#,##0.00\);_(* "-"??_);_(@_)</c:formatCode>
                <c:ptCount val="3"/>
                <c:pt idx="0">
                  <c:v>49.4</c:v>
                </c:pt>
                <c:pt idx="1">
                  <c:v>45.2</c:v>
                </c:pt>
                <c:pt idx="2">
                  <c:v>5.4</c:v>
                </c:pt>
              </c:numCache>
            </c:numRef>
          </c:val>
          <c:extLst>
            <c:ext xmlns:c16="http://schemas.microsoft.com/office/drawing/2014/chart" uri="{C3380CC4-5D6E-409C-BE32-E72D297353CC}">
              <c16:uniqueId val="{00000008-C3F7-4897-A8B4-7705DAA3F42A}"/>
            </c:ext>
          </c:extLst>
        </c:ser>
        <c:dLbls>
          <c:showLegendKey val="0"/>
          <c:showVal val="0"/>
          <c:showCatName val="0"/>
          <c:showSerName val="0"/>
          <c:showPercent val="0"/>
          <c:showBubbleSize val="0"/>
        </c:dLbls>
        <c:gapWidth val="100"/>
        <c:overlap val="-24"/>
        <c:axId val="265210344"/>
        <c:axId val="265206736"/>
      </c:barChart>
      <c:catAx>
        <c:axId val="2652103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65206736"/>
        <c:crosses val="autoZero"/>
        <c:auto val="1"/>
        <c:lblAlgn val="ctr"/>
        <c:lblOffset val="100"/>
        <c:noMultiLvlLbl val="0"/>
      </c:catAx>
      <c:valAx>
        <c:axId val="265206736"/>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65210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8B25-4F3D-9FFE-53EABF9246B7}"/>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8B25-4F3D-9FFE-53EABF9246B7}"/>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8B25-4F3D-9FFE-53EABF9246B7}"/>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8B25-4F3D-9FFE-53EABF9246B7}"/>
              </c:ext>
            </c:extLst>
          </c:dPt>
          <c:dPt>
            <c:idx val="4"/>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9-8B25-4F3D-9FFE-53EABF9246B7}"/>
              </c:ext>
            </c:extLst>
          </c:dPt>
          <c:dPt>
            <c:idx val="5"/>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B-8B25-4F3D-9FFE-53EABF9246B7}"/>
              </c:ext>
            </c:extLst>
          </c:dPt>
          <c:dPt>
            <c:idx val="6"/>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D-8B25-4F3D-9FFE-53EABF9246B7}"/>
              </c:ext>
            </c:extLst>
          </c:dPt>
          <c:dPt>
            <c:idx val="7"/>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F-8B25-4F3D-9FFE-53EABF9246B7}"/>
              </c:ext>
            </c:extLst>
          </c:dPt>
          <c:dLbls>
            <c:dLbl>
              <c:idx val="1"/>
              <c:layout>
                <c:manualLayout>
                  <c:x val="-1.9920586849720709E-3"/>
                  <c:y val="8.6836950259266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25-4F3D-9FFE-53EABF9246B7}"/>
                </c:ext>
              </c:extLst>
            </c:dLbl>
            <c:dLbl>
              <c:idx val="2"/>
              <c:layout>
                <c:manualLayout>
                  <c:x val="-2.3594335775901317E-3"/>
                  <c:y val="8.762563216183342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25-4F3D-9FFE-53EABF9246B7}"/>
                </c:ext>
              </c:extLst>
            </c:dLbl>
            <c:dLbl>
              <c:idx val="3"/>
              <c:tx>
                <c:rich>
                  <a:bodyPr/>
                  <a:lstStyle/>
                  <a:p>
                    <a:fld id="{4F641F2C-76D5-4D99-BF5A-44299C76B5EE}" type="VALUE">
                      <a:rPr lang="en-US">
                        <a:solidFill>
                          <a:schemeClr val="bg1"/>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B25-4F3D-9FFE-53EABF9246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1'!$A$4:$A$11</c:f>
              <c:strCache>
                <c:ptCount val="8"/>
                <c:pt idx="0">
                  <c:v>Piyasalardaki Durgunluk</c:v>
                </c:pt>
                <c:pt idx="1">
                  <c:v>Nakit Sıkıntısı</c:v>
                </c:pt>
                <c:pt idx="2">
                  <c:v>Girdi Maliyetlerindeki Artış</c:v>
                </c:pt>
                <c:pt idx="3">
                  <c:v>Talep Yetersizliği</c:v>
                </c:pt>
                <c:pt idx="4">
                  <c:v>Dış Ticaret Pazar Daralması</c:v>
                </c:pt>
                <c:pt idx="5">
                  <c:v>Nitelikli Eleman</c:v>
                </c:pt>
                <c:pt idx="6">
                  <c:v>Üretimin Yavaşlaması</c:v>
                </c:pt>
                <c:pt idx="7">
                  <c:v>Diğer</c:v>
                </c:pt>
              </c:strCache>
            </c:strRef>
          </c:cat>
          <c:val>
            <c:numRef>
              <c:f>'Soru 1'!$C$4:$C$11</c:f>
              <c:numCache>
                <c:formatCode>_(* #,##0.00_);_(* \(#,##0.00\);_(* "-"??_);_(@_)</c:formatCode>
                <c:ptCount val="8"/>
                <c:pt idx="0">
                  <c:v>20.733333333333334</c:v>
                </c:pt>
                <c:pt idx="1">
                  <c:v>18.133333333333333</c:v>
                </c:pt>
                <c:pt idx="2">
                  <c:v>16.8</c:v>
                </c:pt>
                <c:pt idx="3">
                  <c:v>11.866666666666667</c:v>
                </c:pt>
                <c:pt idx="4">
                  <c:v>11.133333333333335</c:v>
                </c:pt>
                <c:pt idx="5">
                  <c:v>7.8</c:v>
                </c:pt>
                <c:pt idx="6">
                  <c:v>7.4666666666666677</c:v>
                </c:pt>
                <c:pt idx="7">
                  <c:v>6.0666666666666664</c:v>
                </c:pt>
              </c:numCache>
            </c:numRef>
          </c:val>
          <c:extLst>
            <c:ext xmlns:c16="http://schemas.microsoft.com/office/drawing/2014/chart" uri="{C3380CC4-5D6E-409C-BE32-E72D297353CC}">
              <c16:uniqueId val="{00000010-8B25-4F3D-9FFE-53EABF9246B7}"/>
            </c:ext>
          </c:extLst>
        </c:ser>
        <c:dLbls>
          <c:showLegendKey val="0"/>
          <c:showVal val="0"/>
          <c:showCatName val="0"/>
          <c:showSerName val="0"/>
          <c:showPercent val="0"/>
          <c:showBubbleSize val="0"/>
        </c:dLbls>
        <c:gapWidth val="100"/>
        <c:overlap val="-24"/>
        <c:axId val="358954640"/>
        <c:axId val="358954968"/>
      </c:barChart>
      <c:catAx>
        <c:axId val="3589546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tr-TR"/>
          </a:p>
        </c:txPr>
        <c:crossAx val="358954968"/>
        <c:crosses val="autoZero"/>
        <c:auto val="1"/>
        <c:lblAlgn val="ctr"/>
        <c:lblOffset val="100"/>
        <c:noMultiLvlLbl val="0"/>
      </c:catAx>
      <c:valAx>
        <c:axId val="358954968"/>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54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extLst>
              <c:ext xmlns:c16="http://schemas.microsoft.com/office/drawing/2014/chart" uri="{C3380CC4-5D6E-409C-BE32-E72D297353CC}">
                <c16:uniqueId val="{00000000-53BA-4865-A0FE-C6A42A098C97}"/>
              </c:ext>
            </c:extLst>
          </c:dPt>
          <c:dPt>
            <c:idx val="1"/>
            <c:invertIfNegative val="0"/>
            <c:bubble3D val="0"/>
            <c:extLst>
              <c:ext xmlns:c16="http://schemas.microsoft.com/office/drawing/2014/chart" uri="{C3380CC4-5D6E-409C-BE32-E72D297353CC}">
                <c16:uniqueId val="{00000001-53BA-4865-A0FE-C6A42A098C97}"/>
              </c:ext>
            </c:extLst>
          </c:dPt>
          <c:dPt>
            <c:idx val="2"/>
            <c:invertIfNegative val="0"/>
            <c:bubble3D val="0"/>
            <c:extLst>
              <c:ext xmlns:c16="http://schemas.microsoft.com/office/drawing/2014/chart" uri="{C3380CC4-5D6E-409C-BE32-E72D297353CC}">
                <c16:uniqueId val="{00000002-53BA-4865-A0FE-C6A42A098C97}"/>
              </c:ext>
            </c:extLst>
          </c:dPt>
          <c:dPt>
            <c:idx val="3"/>
            <c:invertIfNegative val="0"/>
            <c:bubble3D val="0"/>
            <c:extLst>
              <c:ext xmlns:c16="http://schemas.microsoft.com/office/drawing/2014/chart" uri="{C3380CC4-5D6E-409C-BE32-E72D297353CC}">
                <c16:uniqueId val="{00000003-53BA-4865-A0FE-C6A42A098C97}"/>
              </c:ext>
            </c:extLst>
          </c:dPt>
          <c:dLbls>
            <c:dLbl>
              <c:idx val="1"/>
              <c:layout>
                <c:manualLayout>
                  <c:x val="4.7939632545931756E-3"/>
                  <c:y val="-2.73000758626101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BA-4865-A0FE-C6A42A098C97}"/>
                </c:ext>
              </c:extLst>
            </c:dLbl>
            <c:dLbl>
              <c:idx val="2"/>
              <c:layout>
                <c:manualLayout>
                  <c:x val="2.4420384951879997E-3"/>
                  <c:y val="-2.45271666623075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A-4865-A0FE-C6A42A098C97}"/>
                </c:ext>
              </c:extLst>
            </c:dLbl>
            <c:dLbl>
              <c:idx val="3"/>
              <c:tx>
                <c:rich>
                  <a:bodyPr/>
                  <a:lstStyle/>
                  <a:p>
                    <a:r>
                      <a:rPr lang="en-US">
                        <a:solidFill>
                          <a:schemeClr val="bg1"/>
                        </a:solidFill>
                      </a:rPr>
                      <a:t>25,8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BA-4865-A0FE-C6A42A098C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1'!$A$4:$A$7</c:f>
              <c:strCache>
                <c:ptCount val="4"/>
                <c:pt idx="0">
                  <c:v>Büyüme Öngörüyoruz</c:v>
                </c:pt>
                <c:pt idx="1">
                  <c:v>Durağanlık Öngörüyoruz</c:v>
                </c:pt>
                <c:pt idx="2">
                  <c:v>Küçülme Öngörüyoruz</c:v>
                </c:pt>
                <c:pt idx="3">
                  <c:v>Belirsiz</c:v>
                </c:pt>
              </c:strCache>
            </c:strRef>
          </c:cat>
          <c:val>
            <c:numRef>
              <c:f>'Soru 1'!$B$4:$B$7</c:f>
              <c:numCache>
                <c:formatCode>General</c:formatCode>
                <c:ptCount val="4"/>
                <c:pt idx="0">
                  <c:v>18.600000000000001</c:v>
                </c:pt>
                <c:pt idx="1">
                  <c:v>46.2</c:v>
                </c:pt>
                <c:pt idx="2">
                  <c:v>9.4</c:v>
                </c:pt>
                <c:pt idx="3" formatCode="_(* #,##0.00_);_(* \(#,##0.00\);_(* &quot;-&quot;??_);_(@_)">
                  <c:v>25.8</c:v>
                </c:pt>
              </c:numCache>
            </c:numRef>
          </c:val>
          <c:extLst>
            <c:ext xmlns:c16="http://schemas.microsoft.com/office/drawing/2014/chart" uri="{C3380CC4-5D6E-409C-BE32-E72D297353CC}">
              <c16:uniqueId val="{00000004-53BA-4865-A0FE-C6A42A098C97}"/>
            </c:ext>
          </c:extLst>
        </c:ser>
        <c:dLbls>
          <c:showLegendKey val="0"/>
          <c:showVal val="0"/>
          <c:showCatName val="0"/>
          <c:showSerName val="0"/>
          <c:showPercent val="0"/>
          <c:showBubbleSize val="0"/>
        </c:dLbls>
        <c:gapWidth val="100"/>
        <c:overlap val="-24"/>
        <c:axId val="358997608"/>
        <c:axId val="358998264"/>
      </c:barChart>
      <c:catAx>
        <c:axId val="358997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98264"/>
        <c:crosses val="autoZero"/>
        <c:auto val="1"/>
        <c:lblAlgn val="ctr"/>
        <c:lblOffset val="100"/>
        <c:noMultiLvlLbl val="0"/>
      </c:catAx>
      <c:valAx>
        <c:axId val="3589982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58997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extLst>
              <c:ext xmlns:c16="http://schemas.microsoft.com/office/drawing/2014/chart" uri="{C3380CC4-5D6E-409C-BE32-E72D297353CC}">
                <c16:uniqueId val="{00000000-DF00-4C36-A66A-896A6DB68D9E}"/>
              </c:ext>
            </c:extLst>
          </c:dPt>
          <c:dPt>
            <c:idx val="1"/>
            <c:invertIfNegative val="0"/>
            <c:bubble3D val="0"/>
            <c:extLst>
              <c:ext xmlns:c16="http://schemas.microsoft.com/office/drawing/2014/chart" uri="{C3380CC4-5D6E-409C-BE32-E72D297353CC}">
                <c16:uniqueId val="{00000001-DF00-4C36-A66A-896A6DB68D9E}"/>
              </c:ext>
            </c:extLst>
          </c:dPt>
          <c:dPt>
            <c:idx val="2"/>
            <c:invertIfNegative val="0"/>
            <c:bubble3D val="0"/>
            <c:extLst>
              <c:ext xmlns:c16="http://schemas.microsoft.com/office/drawing/2014/chart" uri="{C3380CC4-5D6E-409C-BE32-E72D297353CC}">
                <c16:uniqueId val="{00000002-DF00-4C36-A66A-896A6DB68D9E}"/>
              </c:ext>
            </c:extLst>
          </c:dPt>
          <c:dPt>
            <c:idx val="3"/>
            <c:invertIfNegative val="0"/>
            <c:bubble3D val="0"/>
            <c:extLst>
              <c:ext xmlns:c16="http://schemas.microsoft.com/office/drawing/2014/chart" uri="{C3380CC4-5D6E-409C-BE32-E72D297353CC}">
                <c16:uniqueId val="{00000003-DF00-4C36-A66A-896A6DB68D9E}"/>
              </c:ext>
            </c:extLst>
          </c:dPt>
          <c:dLbls>
            <c:dLbl>
              <c:idx val="1"/>
              <c:layout>
                <c:manualLayout>
                  <c:x val="4.7939632545931756E-3"/>
                  <c:y val="-6.61800995805756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00-4C36-A66A-896A6DB68D9E}"/>
                </c:ext>
              </c:extLst>
            </c:dLbl>
            <c:dLbl>
              <c:idx val="2"/>
              <c:layout>
                <c:manualLayout>
                  <c:x val="2.4420384951881016E-3"/>
                  <c:y val="7.34489584150818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00-4C36-A66A-896A6DB68D9E}"/>
                </c:ext>
              </c:extLst>
            </c:dLbl>
            <c:dLbl>
              <c:idx val="3"/>
              <c:tx>
                <c:rich>
                  <a:bodyPr/>
                  <a:lstStyle/>
                  <a:p>
                    <a:fld id="{4F641F2C-76D5-4D99-BF5A-44299C76B5EE}"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F00-4C36-A66A-896A6DB68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1'!$A$4:$A$6</c:f>
              <c:strCache>
                <c:ptCount val="3"/>
                <c:pt idx="0">
                  <c:v>Artacak</c:v>
                </c:pt>
                <c:pt idx="1">
                  <c:v>Aynı Kalacak</c:v>
                </c:pt>
                <c:pt idx="2">
                  <c:v>Azalacak</c:v>
                </c:pt>
              </c:strCache>
            </c:strRef>
          </c:cat>
          <c:val>
            <c:numRef>
              <c:f>'Soru 1'!$B$4:$B$6</c:f>
              <c:numCache>
                <c:formatCode>_(* #,##0.00_);_(* \(#,##0.00\);_(* "-"??_);_(@_)</c:formatCode>
                <c:ptCount val="3"/>
                <c:pt idx="0">
                  <c:v>31.2</c:v>
                </c:pt>
                <c:pt idx="1">
                  <c:v>57.4</c:v>
                </c:pt>
                <c:pt idx="2">
                  <c:v>11.4</c:v>
                </c:pt>
              </c:numCache>
            </c:numRef>
          </c:val>
          <c:extLst>
            <c:ext xmlns:c16="http://schemas.microsoft.com/office/drawing/2014/chart" uri="{C3380CC4-5D6E-409C-BE32-E72D297353CC}">
              <c16:uniqueId val="{00000004-DF00-4C36-A66A-896A6DB68D9E}"/>
            </c:ext>
          </c:extLst>
        </c:ser>
        <c:dLbls>
          <c:showLegendKey val="0"/>
          <c:showVal val="0"/>
          <c:showCatName val="0"/>
          <c:showSerName val="0"/>
          <c:showPercent val="0"/>
          <c:showBubbleSize val="0"/>
        </c:dLbls>
        <c:gapWidth val="100"/>
        <c:overlap val="-24"/>
        <c:axId val="455124304"/>
        <c:axId val="455122664"/>
      </c:barChart>
      <c:catAx>
        <c:axId val="455124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5122664"/>
        <c:crosses val="autoZero"/>
        <c:auto val="1"/>
        <c:lblAlgn val="ctr"/>
        <c:lblOffset val="100"/>
        <c:noMultiLvlLbl val="0"/>
      </c:catAx>
      <c:valAx>
        <c:axId val="455122664"/>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5124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88888888888895E-2"/>
          <c:y val="0.10630520665885622"/>
          <c:w val="0.81388888888888888"/>
          <c:h val="0.6762804130452551"/>
        </c:manualLayout>
      </c:layout>
      <c:barChart>
        <c:barDir val="col"/>
        <c:grouping val="clustered"/>
        <c:varyColors val="0"/>
        <c:ser>
          <c:idx val="0"/>
          <c:order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8F3C-4409-911D-D73332850D35}"/>
              </c:ext>
            </c:extLst>
          </c:dPt>
          <c:dPt>
            <c:idx val="1"/>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8F3C-4409-911D-D73332850D35}"/>
              </c:ext>
            </c:extLst>
          </c:dPt>
          <c:dPt>
            <c:idx val="2"/>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8F3C-4409-911D-D73332850D35}"/>
              </c:ext>
            </c:extLst>
          </c:dPt>
          <c:dPt>
            <c:idx val="3"/>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8F3C-4409-911D-D73332850D35}"/>
              </c:ext>
            </c:extLst>
          </c:dPt>
          <c:dPt>
            <c:idx val="4"/>
            <c:invertIfNegative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9-8F3C-4409-911D-D73332850D35}"/>
              </c:ext>
            </c:extLst>
          </c:dPt>
          <c:dLbls>
            <c:dLbl>
              <c:idx val="1"/>
              <c:layout>
                <c:manualLayout>
                  <c:x val="-6.3171478565179351E-3"/>
                  <c:y val="3.62795076147396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3C-4409-911D-D73332850D35}"/>
                </c:ext>
              </c:extLst>
            </c:dLbl>
            <c:dLbl>
              <c:idx val="2"/>
              <c:layout>
                <c:manualLayout>
                  <c:x val="-3.3573928258967631E-4"/>
                  <c:y val="7.313979369600076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3C-4409-911D-D73332850D35}"/>
                </c:ext>
              </c:extLst>
            </c:dLbl>
            <c:dLbl>
              <c:idx val="3"/>
              <c:tx>
                <c:rich>
                  <a:bodyPr/>
                  <a:lstStyle/>
                  <a:p>
                    <a:r>
                      <a:rPr lang="en-US">
                        <a:solidFill>
                          <a:schemeClr val="bg1"/>
                        </a:solidFill>
                      </a:rPr>
                      <a:t>8,80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3C-4409-911D-D73332850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'Soru 1'!$A$4:$A$8</c:f>
              <c:strCache>
                <c:ptCount val="5"/>
                <c:pt idx="0">
                  <c:v>%10’ Altı</c:v>
                </c:pt>
                <c:pt idx="1">
                  <c:v>%11-13 Arası</c:v>
                </c:pt>
                <c:pt idx="2">
                  <c:v>%14-16 Arası</c:v>
                </c:pt>
                <c:pt idx="3">
                  <c:v>%17-19 Arası</c:v>
                </c:pt>
                <c:pt idx="4">
                  <c:v>% 20 ve Üzeri</c:v>
                </c:pt>
              </c:strCache>
            </c:strRef>
          </c:cat>
          <c:val>
            <c:numRef>
              <c:f>'Soru 1'!$B$4:$B$8</c:f>
              <c:numCache>
                <c:formatCode>_(* #,##0.00_);_(* \(#,##0.00\);_(* "-"??_);_(@_)</c:formatCode>
                <c:ptCount val="5"/>
                <c:pt idx="0">
                  <c:v>14.8</c:v>
                </c:pt>
                <c:pt idx="1">
                  <c:v>35</c:v>
                </c:pt>
                <c:pt idx="2">
                  <c:v>27</c:v>
                </c:pt>
                <c:pt idx="3">
                  <c:v>8.8000000000000007</c:v>
                </c:pt>
                <c:pt idx="4">
                  <c:v>14.4</c:v>
                </c:pt>
              </c:numCache>
            </c:numRef>
          </c:val>
          <c:extLst>
            <c:ext xmlns:c16="http://schemas.microsoft.com/office/drawing/2014/chart" uri="{C3380CC4-5D6E-409C-BE32-E72D297353CC}">
              <c16:uniqueId val="{0000000A-8F3C-4409-911D-D73332850D35}"/>
            </c:ext>
          </c:extLst>
        </c:ser>
        <c:dLbls>
          <c:showLegendKey val="0"/>
          <c:showVal val="0"/>
          <c:showCatName val="0"/>
          <c:showSerName val="0"/>
          <c:showPercent val="0"/>
          <c:showBubbleSize val="0"/>
        </c:dLbls>
        <c:gapWidth val="100"/>
        <c:overlap val="-24"/>
        <c:axId val="265894192"/>
        <c:axId val="265894520"/>
      </c:barChart>
      <c:catAx>
        <c:axId val="2658941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65894520"/>
        <c:crosses val="autoZero"/>
        <c:auto val="1"/>
        <c:lblAlgn val="ctr"/>
        <c:lblOffset val="100"/>
        <c:noMultiLvlLbl val="0"/>
      </c:catAx>
      <c:valAx>
        <c:axId val="265894520"/>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65894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Muhittin KORAŞ
                    Yelda GÜÇLÜ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A18EC4-2B36-4B30-864D-13C0D2D1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 </Template>
  <TotalTime>1030</TotalTime>
  <Pages>1</Pages>
  <Words>3606</Words>
  <Characters>20555</Characters>
  <Application>Microsoft Office Word</Application>
  <DocSecurity>0</DocSecurity>
  <Lines>171</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TSO</cp:lastModifiedBy>
  <cp:revision>200</cp:revision>
  <cp:lastPrinted>2006-08-01T17:47:00Z</cp:lastPrinted>
  <dcterms:created xsi:type="dcterms:W3CDTF">2020-05-13T20:44:00Z</dcterms:created>
  <dcterms:modified xsi:type="dcterms:W3CDTF">2020-09-11T12:12:00Z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